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DFAD0" w14:textId="7116FBF8" w:rsidR="006A5012" w:rsidRPr="00B1763A" w:rsidRDefault="006A5012" w:rsidP="006A5012">
      <w:pPr>
        <w:widowControl w:val="0"/>
        <w:autoSpaceDE w:val="0"/>
        <w:autoSpaceDN w:val="0"/>
        <w:adjustRightInd w:val="0"/>
        <w:spacing w:before="26"/>
        <w:ind w:right="4"/>
        <w:jc w:val="center"/>
        <w:rPr>
          <w:b/>
          <w:sz w:val="22"/>
          <w:szCs w:val="22"/>
          <w:lang w:val="en-US"/>
        </w:rPr>
      </w:pPr>
      <w:r w:rsidRPr="00B1763A">
        <w:rPr>
          <w:b/>
          <w:sz w:val="22"/>
          <w:szCs w:val="22"/>
          <w:lang w:val="en-US"/>
        </w:rPr>
        <w:t>MATA KULIAH MERDEKA BELAJA</w:t>
      </w:r>
      <w:r w:rsidR="00B1763A" w:rsidRPr="00B1763A">
        <w:rPr>
          <w:b/>
          <w:sz w:val="22"/>
          <w:szCs w:val="22"/>
          <w:lang w:val="en-US"/>
        </w:rPr>
        <w:t>R</w:t>
      </w:r>
      <w:r w:rsidRPr="00B1763A">
        <w:rPr>
          <w:b/>
          <w:sz w:val="22"/>
          <w:szCs w:val="22"/>
          <w:lang w:val="en-US"/>
        </w:rPr>
        <w:t xml:space="preserve"> KAMPUS MERDEKA</w:t>
      </w:r>
    </w:p>
    <w:p w14:paraId="79D3D5A2" w14:textId="73613951" w:rsidR="006A5012" w:rsidRPr="00B1763A" w:rsidRDefault="006A5012" w:rsidP="006A5012">
      <w:pPr>
        <w:widowControl w:val="0"/>
        <w:autoSpaceDE w:val="0"/>
        <w:autoSpaceDN w:val="0"/>
        <w:adjustRightInd w:val="0"/>
        <w:spacing w:before="26"/>
        <w:ind w:right="4"/>
        <w:jc w:val="center"/>
        <w:rPr>
          <w:b/>
          <w:sz w:val="22"/>
          <w:szCs w:val="22"/>
          <w:lang w:val="en-US"/>
        </w:rPr>
      </w:pPr>
      <w:r w:rsidRPr="00B1763A">
        <w:rPr>
          <w:b/>
          <w:sz w:val="22"/>
          <w:szCs w:val="22"/>
          <w:lang w:val="en-US"/>
        </w:rPr>
        <w:t>PROGRAM STUDI: PENDIDIKAN IPS</w:t>
      </w:r>
    </w:p>
    <w:p w14:paraId="462C73FF" w14:textId="326AE962" w:rsidR="006A5012" w:rsidRPr="00CA4903" w:rsidRDefault="006A5012" w:rsidP="006A5012">
      <w:pPr>
        <w:widowControl w:val="0"/>
        <w:autoSpaceDE w:val="0"/>
        <w:autoSpaceDN w:val="0"/>
        <w:adjustRightInd w:val="0"/>
        <w:spacing w:before="26"/>
        <w:ind w:right="4"/>
        <w:jc w:val="center"/>
        <w:rPr>
          <w:sz w:val="20"/>
          <w:szCs w:val="20"/>
          <w:lang w:val="en-US"/>
        </w:rPr>
      </w:pPr>
    </w:p>
    <w:p w14:paraId="4A883615" w14:textId="1026A737" w:rsidR="006A5012" w:rsidRDefault="006A5012" w:rsidP="006A5012">
      <w:pPr>
        <w:pStyle w:val="ListParagraph"/>
        <w:widowControl w:val="0"/>
        <w:numPr>
          <w:ilvl w:val="0"/>
          <w:numId w:val="2"/>
        </w:numPr>
        <w:autoSpaceDE w:val="0"/>
        <w:autoSpaceDN w:val="0"/>
        <w:adjustRightInd w:val="0"/>
        <w:spacing w:before="26"/>
        <w:ind w:right="4"/>
        <w:jc w:val="both"/>
        <w:rPr>
          <w:sz w:val="20"/>
          <w:szCs w:val="20"/>
          <w:lang w:val="en-US"/>
        </w:rPr>
      </w:pPr>
      <w:r w:rsidRPr="00CA4903">
        <w:rPr>
          <w:sz w:val="20"/>
          <w:szCs w:val="20"/>
          <w:lang w:val="en-US"/>
        </w:rPr>
        <w:t>Mata Kuliah Non Paket</w:t>
      </w:r>
    </w:p>
    <w:p w14:paraId="35E99830" w14:textId="77777777" w:rsidR="00B1763A" w:rsidRPr="00CA4903" w:rsidRDefault="00B1763A" w:rsidP="00B1763A">
      <w:pPr>
        <w:pStyle w:val="ListParagraph"/>
        <w:widowControl w:val="0"/>
        <w:autoSpaceDE w:val="0"/>
        <w:autoSpaceDN w:val="0"/>
        <w:adjustRightInd w:val="0"/>
        <w:spacing w:before="26"/>
        <w:ind w:left="644" w:right="4"/>
        <w:jc w:val="both"/>
        <w:rPr>
          <w:sz w:val="20"/>
          <w:szCs w:val="20"/>
          <w:lang w:val="en-US"/>
        </w:rPr>
      </w:pPr>
    </w:p>
    <w:p w14:paraId="38EEB223" w14:textId="13876A05" w:rsidR="006A5012" w:rsidRPr="00CA4903" w:rsidRDefault="006A5012" w:rsidP="006A5012">
      <w:pPr>
        <w:pStyle w:val="ListParagraph"/>
        <w:widowControl w:val="0"/>
        <w:numPr>
          <w:ilvl w:val="0"/>
          <w:numId w:val="3"/>
        </w:numPr>
        <w:autoSpaceDE w:val="0"/>
        <w:autoSpaceDN w:val="0"/>
        <w:adjustRightInd w:val="0"/>
        <w:spacing w:before="26"/>
        <w:ind w:right="4"/>
        <w:jc w:val="both"/>
        <w:rPr>
          <w:sz w:val="20"/>
          <w:szCs w:val="20"/>
          <w:lang w:val="en-US"/>
        </w:rPr>
      </w:pPr>
      <w:r w:rsidRPr="00CA4903">
        <w:rPr>
          <w:sz w:val="20"/>
          <w:szCs w:val="20"/>
          <w:lang w:val="en-US"/>
        </w:rPr>
        <w:t>Semester Genap</w:t>
      </w:r>
    </w:p>
    <w:tbl>
      <w:tblPr>
        <w:tblStyle w:val="TableGrid"/>
        <w:tblW w:w="10008" w:type="dxa"/>
        <w:tblInd w:w="720" w:type="dxa"/>
        <w:tblLayout w:type="fixed"/>
        <w:tblLook w:val="04A0" w:firstRow="1" w:lastRow="0" w:firstColumn="1" w:lastColumn="0" w:noHBand="0" w:noVBand="1"/>
      </w:tblPr>
      <w:tblGrid>
        <w:gridCol w:w="533"/>
        <w:gridCol w:w="1352"/>
        <w:gridCol w:w="1980"/>
        <w:gridCol w:w="630"/>
        <w:gridCol w:w="1170"/>
        <w:gridCol w:w="4343"/>
      </w:tblGrid>
      <w:tr w:rsidR="006A5012" w:rsidRPr="00CA4903" w14:paraId="7C46D603" w14:textId="77777777" w:rsidTr="0086307A">
        <w:trPr>
          <w:trHeight w:val="710"/>
        </w:trPr>
        <w:tc>
          <w:tcPr>
            <w:tcW w:w="533" w:type="dxa"/>
          </w:tcPr>
          <w:p w14:paraId="19C1F302" w14:textId="5F3315D9"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No</w:t>
            </w:r>
          </w:p>
        </w:tc>
        <w:tc>
          <w:tcPr>
            <w:tcW w:w="1352" w:type="dxa"/>
          </w:tcPr>
          <w:p w14:paraId="409445B4" w14:textId="011FBC11"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Kode</w:t>
            </w:r>
          </w:p>
        </w:tc>
        <w:tc>
          <w:tcPr>
            <w:tcW w:w="1980" w:type="dxa"/>
          </w:tcPr>
          <w:p w14:paraId="1342EA27" w14:textId="473C7407"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Mata Kuliah</w:t>
            </w:r>
          </w:p>
        </w:tc>
        <w:tc>
          <w:tcPr>
            <w:tcW w:w="630" w:type="dxa"/>
          </w:tcPr>
          <w:p w14:paraId="091D92E4" w14:textId="56301E89"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SKS</w:t>
            </w:r>
          </w:p>
        </w:tc>
        <w:tc>
          <w:tcPr>
            <w:tcW w:w="1170" w:type="dxa"/>
          </w:tcPr>
          <w:p w14:paraId="675B2E5B" w14:textId="77777777"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Pemasaran/</w:t>
            </w:r>
          </w:p>
          <w:p w14:paraId="4E98FB8F" w14:textId="5F8AB554"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Smt</w:t>
            </w:r>
          </w:p>
        </w:tc>
        <w:tc>
          <w:tcPr>
            <w:tcW w:w="4343" w:type="dxa"/>
          </w:tcPr>
          <w:p w14:paraId="5DF788C5" w14:textId="551FDA39"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Deskripsi Mata Kuliah</w:t>
            </w:r>
          </w:p>
        </w:tc>
      </w:tr>
      <w:tr w:rsidR="006A5012" w:rsidRPr="00CA4903" w14:paraId="34A45BAA" w14:textId="77777777" w:rsidTr="00B1763A">
        <w:tc>
          <w:tcPr>
            <w:tcW w:w="533" w:type="dxa"/>
          </w:tcPr>
          <w:p w14:paraId="448D393C" w14:textId="3CEA1A54"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1.</w:t>
            </w:r>
          </w:p>
        </w:tc>
        <w:tc>
          <w:tcPr>
            <w:tcW w:w="1352" w:type="dxa"/>
          </w:tcPr>
          <w:p w14:paraId="78D98E48" w14:textId="1609DA5A"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w w:val="95"/>
                <w:sz w:val="20"/>
                <w:szCs w:val="20"/>
              </w:rPr>
              <w:t>20010211C01</w:t>
            </w:r>
          </w:p>
        </w:tc>
        <w:tc>
          <w:tcPr>
            <w:tcW w:w="1980" w:type="dxa"/>
          </w:tcPr>
          <w:p w14:paraId="4D34580B" w14:textId="130A6865"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Konsep Dasar IPS</w:t>
            </w:r>
          </w:p>
        </w:tc>
        <w:tc>
          <w:tcPr>
            <w:tcW w:w="630" w:type="dxa"/>
          </w:tcPr>
          <w:p w14:paraId="6C226972" w14:textId="115398ED"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170" w:type="dxa"/>
          </w:tcPr>
          <w:p w14:paraId="7F34373E" w14:textId="216D8D4E"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II</w:t>
            </w:r>
          </w:p>
        </w:tc>
        <w:tc>
          <w:tcPr>
            <w:tcW w:w="4343" w:type="dxa"/>
          </w:tcPr>
          <w:p w14:paraId="1138370B" w14:textId="5702469F" w:rsidR="006A5012" w:rsidRPr="00CA4903" w:rsidRDefault="009D6E41" w:rsidP="006A5012">
            <w:pPr>
              <w:widowControl w:val="0"/>
              <w:autoSpaceDE w:val="0"/>
              <w:autoSpaceDN w:val="0"/>
              <w:adjustRightInd w:val="0"/>
              <w:spacing w:before="26"/>
              <w:ind w:right="4"/>
              <w:jc w:val="both"/>
              <w:rPr>
                <w:color w:val="000000"/>
                <w:sz w:val="20"/>
                <w:szCs w:val="20"/>
                <w:lang w:val="en-US"/>
              </w:rPr>
            </w:pPr>
            <w:r w:rsidRPr="00CA4903">
              <w:rPr>
                <w:color w:val="000000"/>
                <w:sz w:val="20"/>
                <w:szCs w:val="20"/>
              </w:rPr>
              <w:t>Mata kuliah ini berisikan seperangkat pengetahuan tentang konsep-konsep dasar ilmu pengetahuan sosial. Beberapa konsep yang akan dipelajari dalam perkuliahan ini antara lain konsep pendidikan IPS di SMP, karakteristik ilmu sosial sebagai landasan IPS, Konsep dasar dalam IPS, materi IPS sebagai penerapan konsep dasar</w:t>
            </w:r>
            <w:r w:rsidRPr="00CA4903">
              <w:rPr>
                <w:color w:val="000000"/>
                <w:sz w:val="20"/>
                <w:szCs w:val="20"/>
                <w:lang w:val="en-US"/>
              </w:rPr>
              <w:t xml:space="preserve">. </w:t>
            </w:r>
            <w:r w:rsidRPr="00CA4903">
              <w:rPr>
                <w:color w:val="000000"/>
                <w:sz w:val="20"/>
                <w:szCs w:val="20"/>
              </w:rPr>
              <w:t>Mahasiswa diharapkan memahami konsep-konsep tersebut dan mampu mengembangkannya dalam pembelajaran IPS. Selain itu, perkuliahan ini juga mengajak mahasiswa untuk menganalisa berbagai fenomena sosial yang terjadi baik dalam lingkup lokal dan global sehingga mahasiswa mampu mengembangkan cara berfikair logis, kritis, dan cerdas dalam memecahkan masalah dan memiliki keterampilan dalam kehidupan sosial.</w:t>
            </w:r>
          </w:p>
        </w:tc>
      </w:tr>
      <w:tr w:rsidR="006A5012" w:rsidRPr="00CA4903" w14:paraId="24DD4AF4" w14:textId="77777777" w:rsidTr="00B1763A">
        <w:tc>
          <w:tcPr>
            <w:tcW w:w="533" w:type="dxa"/>
          </w:tcPr>
          <w:p w14:paraId="205D6B37" w14:textId="476BE094"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352" w:type="dxa"/>
          </w:tcPr>
          <w:p w14:paraId="3AE6EA62" w14:textId="0821CAE0"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w w:val="95"/>
                <w:sz w:val="20"/>
                <w:szCs w:val="20"/>
              </w:rPr>
              <w:t>200102</w:t>
            </w:r>
            <w:r w:rsidRPr="00CA4903">
              <w:rPr>
                <w:w w:val="95"/>
                <w:sz w:val="20"/>
                <w:szCs w:val="20"/>
                <w:lang w:val="en-US"/>
              </w:rPr>
              <w:t xml:space="preserve"> </w:t>
            </w:r>
            <w:r w:rsidRPr="00CA4903">
              <w:rPr>
                <w:w w:val="95"/>
                <w:sz w:val="20"/>
                <w:szCs w:val="20"/>
              </w:rPr>
              <w:t>1C20</w:t>
            </w:r>
          </w:p>
        </w:tc>
        <w:tc>
          <w:tcPr>
            <w:tcW w:w="1980" w:type="dxa"/>
          </w:tcPr>
          <w:p w14:paraId="5E15874A" w14:textId="77777777" w:rsidR="006A5012" w:rsidRPr="00CA4903" w:rsidRDefault="006A5012" w:rsidP="006A5012">
            <w:pPr>
              <w:widowControl w:val="0"/>
              <w:autoSpaceDE w:val="0"/>
              <w:autoSpaceDN w:val="0"/>
              <w:adjustRightInd w:val="0"/>
              <w:ind w:left="98"/>
              <w:rPr>
                <w:sz w:val="20"/>
                <w:szCs w:val="20"/>
                <w:lang w:val="en-US"/>
              </w:rPr>
            </w:pPr>
            <w:r w:rsidRPr="00CA4903">
              <w:rPr>
                <w:sz w:val="20"/>
                <w:szCs w:val="20"/>
                <w:lang w:val="en-US"/>
              </w:rPr>
              <w:t>Geografi Kebencanaan</w:t>
            </w:r>
          </w:p>
          <w:p w14:paraId="47BA7D6E" w14:textId="77777777" w:rsidR="006A5012" w:rsidRPr="00CA4903" w:rsidRDefault="006A5012" w:rsidP="006A5012">
            <w:pPr>
              <w:widowControl w:val="0"/>
              <w:autoSpaceDE w:val="0"/>
              <w:autoSpaceDN w:val="0"/>
              <w:adjustRightInd w:val="0"/>
              <w:spacing w:before="26"/>
              <w:ind w:right="4"/>
              <w:jc w:val="both"/>
              <w:rPr>
                <w:sz w:val="20"/>
                <w:szCs w:val="20"/>
                <w:lang w:val="en-US"/>
              </w:rPr>
            </w:pPr>
          </w:p>
        </w:tc>
        <w:tc>
          <w:tcPr>
            <w:tcW w:w="630" w:type="dxa"/>
          </w:tcPr>
          <w:p w14:paraId="586AB7E8" w14:textId="7AF3FC3E"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170" w:type="dxa"/>
          </w:tcPr>
          <w:p w14:paraId="111E1C0C" w14:textId="699F3224"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IV</w:t>
            </w:r>
          </w:p>
        </w:tc>
        <w:tc>
          <w:tcPr>
            <w:tcW w:w="4343" w:type="dxa"/>
          </w:tcPr>
          <w:p w14:paraId="2635D522" w14:textId="77777777" w:rsidR="00737D73" w:rsidRPr="00CA4903" w:rsidRDefault="00737D73" w:rsidP="00737D73">
            <w:pPr>
              <w:widowControl w:val="0"/>
              <w:autoSpaceDE w:val="0"/>
              <w:autoSpaceDN w:val="0"/>
              <w:adjustRightInd w:val="0"/>
              <w:spacing w:before="26"/>
              <w:ind w:right="4"/>
              <w:jc w:val="both"/>
              <w:rPr>
                <w:sz w:val="20"/>
                <w:szCs w:val="20"/>
                <w:lang w:val="en-US"/>
              </w:rPr>
            </w:pPr>
            <w:r w:rsidRPr="00CA4903">
              <w:rPr>
                <w:sz w:val="20"/>
                <w:szCs w:val="20"/>
                <w:lang w:val="en-US"/>
              </w:rPr>
              <w:t>Pada mata kuliah ini mahasiswa belajar tentang konsep dan ruang lingkup geografi kebencanaan, bahaya, kerentanan, dan</w:t>
            </w:r>
          </w:p>
          <w:p w14:paraId="4B26A6E4" w14:textId="1FDC9CE7" w:rsidR="006A5012" w:rsidRPr="00CA4903" w:rsidRDefault="00737D73" w:rsidP="00737D73">
            <w:pPr>
              <w:widowControl w:val="0"/>
              <w:autoSpaceDE w:val="0"/>
              <w:autoSpaceDN w:val="0"/>
              <w:adjustRightInd w:val="0"/>
              <w:spacing w:before="26"/>
              <w:ind w:right="4"/>
              <w:jc w:val="both"/>
              <w:rPr>
                <w:sz w:val="20"/>
                <w:szCs w:val="20"/>
                <w:lang w:val="en-US"/>
              </w:rPr>
            </w:pPr>
            <w:r w:rsidRPr="00CA4903">
              <w:rPr>
                <w:sz w:val="20"/>
                <w:szCs w:val="20"/>
                <w:lang w:val="en-US"/>
              </w:rPr>
              <w:t>resiko, jenis-jenis bencana , mitigasi bencana dan simulasi tanggap bencana</w:t>
            </w:r>
          </w:p>
        </w:tc>
      </w:tr>
      <w:tr w:rsidR="006A5012" w:rsidRPr="00CA4903" w14:paraId="31CC275B" w14:textId="77777777" w:rsidTr="00B1763A">
        <w:tc>
          <w:tcPr>
            <w:tcW w:w="533" w:type="dxa"/>
          </w:tcPr>
          <w:p w14:paraId="5891291D" w14:textId="00E68366"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3.</w:t>
            </w:r>
          </w:p>
        </w:tc>
        <w:tc>
          <w:tcPr>
            <w:tcW w:w="1352" w:type="dxa"/>
          </w:tcPr>
          <w:p w14:paraId="53E31965" w14:textId="7D20D8F8"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w w:val="95"/>
                <w:sz w:val="20"/>
                <w:szCs w:val="20"/>
              </w:rPr>
              <w:t>20010211C27</w:t>
            </w:r>
          </w:p>
        </w:tc>
        <w:tc>
          <w:tcPr>
            <w:tcW w:w="1980" w:type="dxa"/>
          </w:tcPr>
          <w:p w14:paraId="4A522C0E" w14:textId="7030AB6F" w:rsidR="006A5012" w:rsidRPr="00CA4903" w:rsidRDefault="006A5012" w:rsidP="00CA4903">
            <w:pPr>
              <w:widowControl w:val="0"/>
              <w:autoSpaceDE w:val="0"/>
              <w:autoSpaceDN w:val="0"/>
              <w:adjustRightInd w:val="0"/>
              <w:spacing w:before="26"/>
              <w:ind w:right="4"/>
              <w:rPr>
                <w:sz w:val="20"/>
                <w:szCs w:val="20"/>
                <w:lang w:val="en-US"/>
              </w:rPr>
            </w:pPr>
            <w:r w:rsidRPr="00CA4903">
              <w:rPr>
                <w:sz w:val="20"/>
                <w:szCs w:val="20"/>
                <w:lang w:val="en-US"/>
              </w:rPr>
              <w:t>Sejarah Asia Tenggara</w:t>
            </w:r>
          </w:p>
        </w:tc>
        <w:tc>
          <w:tcPr>
            <w:tcW w:w="630" w:type="dxa"/>
          </w:tcPr>
          <w:p w14:paraId="4D70F24C" w14:textId="162DBF95"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3</w:t>
            </w:r>
          </w:p>
        </w:tc>
        <w:tc>
          <w:tcPr>
            <w:tcW w:w="1170" w:type="dxa"/>
          </w:tcPr>
          <w:p w14:paraId="010C25F4" w14:textId="6B3A590B"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IV</w:t>
            </w:r>
          </w:p>
        </w:tc>
        <w:tc>
          <w:tcPr>
            <w:tcW w:w="4343" w:type="dxa"/>
          </w:tcPr>
          <w:p w14:paraId="5D56B1F9" w14:textId="77777777" w:rsidR="00737D73" w:rsidRPr="00CA4903" w:rsidRDefault="00737D73" w:rsidP="00737D73">
            <w:pPr>
              <w:rPr>
                <w:sz w:val="20"/>
                <w:szCs w:val="20"/>
              </w:rPr>
            </w:pPr>
            <w:r w:rsidRPr="00CA4903">
              <w:rPr>
                <w:color w:val="000000"/>
                <w:sz w:val="20"/>
                <w:szCs w:val="20"/>
              </w:rPr>
              <w:t>Mata kuliah ini membahas tentang perkembangan sejarah Negara-negara kawasan Asia Tenggara dari masa awal kerajaan kuno hingga zaman modern, zaman kolonialisme dan imperialisme hingga zaman pasca kemerdekaan.</w:t>
            </w:r>
          </w:p>
          <w:p w14:paraId="4A18BB09" w14:textId="77777777" w:rsidR="006A5012" w:rsidRPr="00CA4903" w:rsidRDefault="006A5012" w:rsidP="006A5012">
            <w:pPr>
              <w:widowControl w:val="0"/>
              <w:autoSpaceDE w:val="0"/>
              <w:autoSpaceDN w:val="0"/>
              <w:adjustRightInd w:val="0"/>
              <w:spacing w:before="26"/>
              <w:ind w:right="4"/>
              <w:jc w:val="both"/>
              <w:rPr>
                <w:sz w:val="20"/>
                <w:szCs w:val="20"/>
                <w:lang w:val="en-US"/>
              </w:rPr>
            </w:pPr>
          </w:p>
        </w:tc>
      </w:tr>
      <w:tr w:rsidR="006A5012" w:rsidRPr="00CA4903" w14:paraId="6626C301" w14:textId="77777777" w:rsidTr="00B1763A">
        <w:tc>
          <w:tcPr>
            <w:tcW w:w="533" w:type="dxa"/>
          </w:tcPr>
          <w:p w14:paraId="000EA042" w14:textId="3E22462A"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4.</w:t>
            </w:r>
          </w:p>
        </w:tc>
        <w:tc>
          <w:tcPr>
            <w:tcW w:w="1352" w:type="dxa"/>
          </w:tcPr>
          <w:p w14:paraId="4C26C16B" w14:textId="741B6D26"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rPr>
              <w:t>20010211E07</w:t>
            </w:r>
          </w:p>
        </w:tc>
        <w:tc>
          <w:tcPr>
            <w:tcW w:w="1980" w:type="dxa"/>
          </w:tcPr>
          <w:p w14:paraId="5B374995" w14:textId="77777777" w:rsidR="006A5012" w:rsidRPr="00CA4903" w:rsidRDefault="006A5012" w:rsidP="006A5012">
            <w:pPr>
              <w:widowControl w:val="0"/>
              <w:autoSpaceDE w:val="0"/>
              <w:autoSpaceDN w:val="0"/>
              <w:adjustRightInd w:val="0"/>
              <w:spacing w:line="280" w:lineRule="exact"/>
              <w:ind w:left="98"/>
              <w:rPr>
                <w:sz w:val="20"/>
                <w:szCs w:val="20"/>
                <w:lang w:val="en-US"/>
              </w:rPr>
            </w:pPr>
            <w:r w:rsidRPr="00CA4903">
              <w:rPr>
                <w:sz w:val="20"/>
                <w:szCs w:val="20"/>
                <w:lang w:val="en-US"/>
              </w:rPr>
              <w:t>Pengembangan Materi dan Metodologi Pembelajaran IPS</w:t>
            </w:r>
          </w:p>
          <w:p w14:paraId="05D6FD9E" w14:textId="77777777" w:rsidR="006A5012" w:rsidRPr="00CA4903" w:rsidRDefault="006A5012" w:rsidP="006A5012">
            <w:pPr>
              <w:widowControl w:val="0"/>
              <w:autoSpaceDE w:val="0"/>
              <w:autoSpaceDN w:val="0"/>
              <w:adjustRightInd w:val="0"/>
              <w:spacing w:before="26"/>
              <w:ind w:right="4"/>
              <w:jc w:val="both"/>
              <w:rPr>
                <w:sz w:val="20"/>
                <w:szCs w:val="20"/>
                <w:lang w:val="en-US"/>
              </w:rPr>
            </w:pPr>
          </w:p>
        </w:tc>
        <w:tc>
          <w:tcPr>
            <w:tcW w:w="630" w:type="dxa"/>
          </w:tcPr>
          <w:p w14:paraId="23CC4C0D" w14:textId="730EBFDA"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170" w:type="dxa"/>
          </w:tcPr>
          <w:p w14:paraId="6F8E444B" w14:textId="08803261"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VI</w:t>
            </w:r>
          </w:p>
        </w:tc>
        <w:tc>
          <w:tcPr>
            <w:tcW w:w="4343" w:type="dxa"/>
          </w:tcPr>
          <w:p w14:paraId="7C7C1880" w14:textId="77777777" w:rsidR="00737D73" w:rsidRPr="00CA4903" w:rsidRDefault="00737D73" w:rsidP="00737D73">
            <w:pPr>
              <w:rPr>
                <w:sz w:val="20"/>
                <w:szCs w:val="20"/>
              </w:rPr>
            </w:pPr>
            <w:r w:rsidRPr="00CA4903">
              <w:rPr>
                <w:color w:val="000000"/>
                <w:sz w:val="20"/>
                <w:szCs w:val="20"/>
              </w:rPr>
              <w:t>Mata Kuliah ini berisi mengenai pengembangan materi pembelajaran IPS yang di dalamnya berisi mengenai pengembangan modul IPS secara tematik integrated, disertai dengan visual dan panduan penggunaan yang memudahkan untuk digunakan pada mata pelajaran IPS SMP/MTs</w:t>
            </w:r>
          </w:p>
          <w:p w14:paraId="3FDEEC94" w14:textId="77777777" w:rsidR="006A5012" w:rsidRPr="00CA4903" w:rsidRDefault="006A5012" w:rsidP="006A5012">
            <w:pPr>
              <w:widowControl w:val="0"/>
              <w:autoSpaceDE w:val="0"/>
              <w:autoSpaceDN w:val="0"/>
              <w:adjustRightInd w:val="0"/>
              <w:spacing w:before="26"/>
              <w:ind w:right="4"/>
              <w:jc w:val="both"/>
              <w:rPr>
                <w:sz w:val="20"/>
                <w:szCs w:val="20"/>
                <w:lang w:val="en-US"/>
              </w:rPr>
            </w:pPr>
          </w:p>
        </w:tc>
      </w:tr>
      <w:tr w:rsidR="006A5012" w:rsidRPr="00CA4903" w14:paraId="02466547" w14:textId="77777777" w:rsidTr="00B1763A">
        <w:tc>
          <w:tcPr>
            <w:tcW w:w="533" w:type="dxa"/>
          </w:tcPr>
          <w:p w14:paraId="7813E403" w14:textId="17A2D8AC" w:rsidR="006A5012" w:rsidRPr="00CA4903" w:rsidRDefault="006A5012" w:rsidP="00CA4903">
            <w:pPr>
              <w:widowControl w:val="0"/>
              <w:autoSpaceDE w:val="0"/>
              <w:autoSpaceDN w:val="0"/>
              <w:adjustRightInd w:val="0"/>
              <w:ind w:right="4"/>
              <w:jc w:val="both"/>
              <w:rPr>
                <w:sz w:val="20"/>
                <w:szCs w:val="20"/>
                <w:lang w:val="en-US"/>
              </w:rPr>
            </w:pPr>
            <w:r w:rsidRPr="00CA4903">
              <w:rPr>
                <w:sz w:val="20"/>
                <w:szCs w:val="20"/>
                <w:lang w:val="en-US"/>
              </w:rPr>
              <w:t>5.</w:t>
            </w:r>
          </w:p>
        </w:tc>
        <w:tc>
          <w:tcPr>
            <w:tcW w:w="1352" w:type="dxa"/>
          </w:tcPr>
          <w:p w14:paraId="2E1F4173" w14:textId="17E30F86" w:rsidR="006A5012" w:rsidRPr="00CA4903" w:rsidRDefault="006A5012" w:rsidP="00CA4903">
            <w:pPr>
              <w:widowControl w:val="0"/>
              <w:autoSpaceDE w:val="0"/>
              <w:autoSpaceDN w:val="0"/>
              <w:adjustRightInd w:val="0"/>
              <w:ind w:right="4"/>
              <w:jc w:val="both"/>
              <w:rPr>
                <w:sz w:val="20"/>
                <w:szCs w:val="20"/>
                <w:lang w:val="en-US"/>
              </w:rPr>
            </w:pPr>
            <w:r w:rsidRPr="00CA4903">
              <w:rPr>
                <w:sz w:val="20"/>
                <w:szCs w:val="20"/>
              </w:rPr>
              <w:t>20010211E05</w:t>
            </w:r>
          </w:p>
        </w:tc>
        <w:tc>
          <w:tcPr>
            <w:tcW w:w="1980" w:type="dxa"/>
          </w:tcPr>
          <w:p w14:paraId="001EA416" w14:textId="7CD74EEF" w:rsidR="006A5012" w:rsidRPr="00CA4903" w:rsidRDefault="006A5012" w:rsidP="00CA4903">
            <w:pPr>
              <w:widowControl w:val="0"/>
              <w:autoSpaceDE w:val="0"/>
              <w:autoSpaceDN w:val="0"/>
              <w:adjustRightInd w:val="0"/>
              <w:ind w:right="4"/>
              <w:rPr>
                <w:sz w:val="20"/>
                <w:szCs w:val="20"/>
                <w:lang w:val="en-US"/>
              </w:rPr>
            </w:pPr>
            <w:r w:rsidRPr="00CA4903">
              <w:rPr>
                <w:sz w:val="20"/>
                <w:szCs w:val="20"/>
                <w:lang w:val="en-US"/>
              </w:rPr>
              <w:t>Pengembangan Sumber dan Media Pembelajaran IPS</w:t>
            </w:r>
          </w:p>
        </w:tc>
        <w:tc>
          <w:tcPr>
            <w:tcW w:w="630" w:type="dxa"/>
          </w:tcPr>
          <w:p w14:paraId="32898229" w14:textId="6AFC1D0F" w:rsidR="006A5012" w:rsidRPr="00CA4903" w:rsidRDefault="006A5012" w:rsidP="00CA4903">
            <w:pPr>
              <w:widowControl w:val="0"/>
              <w:autoSpaceDE w:val="0"/>
              <w:autoSpaceDN w:val="0"/>
              <w:adjustRightInd w:val="0"/>
              <w:ind w:right="4"/>
              <w:jc w:val="both"/>
              <w:rPr>
                <w:sz w:val="20"/>
                <w:szCs w:val="20"/>
                <w:lang w:val="en-US"/>
              </w:rPr>
            </w:pPr>
            <w:r w:rsidRPr="00CA4903">
              <w:rPr>
                <w:sz w:val="20"/>
                <w:szCs w:val="20"/>
                <w:lang w:val="en-US"/>
              </w:rPr>
              <w:t>2</w:t>
            </w:r>
          </w:p>
        </w:tc>
        <w:tc>
          <w:tcPr>
            <w:tcW w:w="1170" w:type="dxa"/>
          </w:tcPr>
          <w:p w14:paraId="60533224" w14:textId="269341FE" w:rsidR="006A5012" w:rsidRPr="00CA4903" w:rsidRDefault="006A5012" w:rsidP="00CA4903">
            <w:pPr>
              <w:widowControl w:val="0"/>
              <w:autoSpaceDE w:val="0"/>
              <w:autoSpaceDN w:val="0"/>
              <w:adjustRightInd w:val="0"/>
              <w:ind w:right="4"/>
              <w:jc w:val="both"/>
              <w:rPr>
                <w:sz w:val="20"/>
                <w:szCs w:val="20"/>
                <w:lang w:val="en-US"/>
              </w:rPr>
            </w:pPr>
            <w:r w:rsidRPr="00CA4903">
              <w:rPr>
                <w:sz w:val="20"/>
                <w:szCs w:val="20"/>
                <w:lang w:val="en-US"/>
              </w:rPr>
              <w:t>VI</w:t>
            </w:r>
          </w:p>
        </w:tc>
        <w:tc>
          <w:tcPr>
            <w:tcW w:w="4343" w:type="dxa"/>
          </w:tcPr>
          <w:p w14:paraId="4CF0BFDF" w14:textId="77777777" w:rsidR="00CA4903" w:rsidRPr="00CA4903" w:rsidRDefault="00CA4903" w:rsidP="00CA4903">
            <w:pPr>
              <w:pStyle w:val="ListParagraph"/>
              <w:ind w:left="0"/>
              <w:rPr>
                <w:sz w:val="20"/>
                <w:szCs w:val="20"/>
              </w:rPr>
            </w:pPr>
            <w:r w:rsidRPr="00CA4903">
              <w:rPr>
                <w:sz w:val="20"/>
                <w:szCs w:val="20"/>
                <w:lang w:val="id-ID"/>
              </w:rPr>
              <w:t xml:space="preserve">Mata kuliah </w:t>
            </w:r>
            <w:r w:rsidRPr="00CA4903">
              <w:rPr>
                <w:sz w:val="20"/>
                <w:szCs w:val="20"/>
              </w:rPr>
              <w:t xml:space="preserve">Pengembangan Sumber dan Media Pembelajaran </w:t>
            </w:r>
            <w:r w:rsidRPr="00CA4903">
              <w:rPr>
                <w:sz w:val="20"/>
                <w:szCs w:val="20"/>
                <w:lang w:val="id-ID"/>
              </w:rPr>
              <w:t>mengkaji ruang lingkup pengembangan sumber dan media pembelajaran serta pola-pola desain pembelajaran yang bermakna. Materi yang akan dipelajari oleh mahasiswa didukung oleh berbagai macam literatur yang relevan dan terbarukan. Pada mata kuliah ini mahasiswa dituntut untuk mampu mengembangkan</w:t>
            </w:r>
            <w:r w:rsidRPr="00CA4903">
              <w:rPr>
                <w:sz w:val="20"/>
                <w:szCs w:val="20"/>
              </w:rPr>
              <w:t xml:space="preserve"> atau menyusun project untuk memperkaya sumber dan media belajar yang inovatif, variatif dan menarik. Mahasiswa juga diharapkan mampu memanfaatkan berbagai sumber dan media pembelajaran IPS terkini untuk mendukung pelaksanaan pembelajaran.</w:t>
            </w:r>
          </w:p>
          <w:p w14:paraId="72B76FBC" w14:textId="77777777" w:rsidR="006A5012" w:rsidRPr="00CA4903" w:rsidRDefault="006A5012" w:rsidP="00CA4903">
            <w:pPr>
              <w:widowControl w:val="0"/>
              <w:autoSpaceDE w:val="0"/>
              <w:autoSpaceDN w:val="0"/>
              <w:adjustRightInd w:val="0"/>
              <w:ind w:right="4"/>
              <w:rPr>
                <w:sz w:val="20"/>
                <w:szCs w:val="20"/>
                <w:lang w:val="en-US"/>
              </w:rPr>
            </w:pPr>
          </w:p>
        </w:tc>
      </w:tr>
      <w:tr w:rsidR="006A5012" w:rsidRPr="00CA4903" w14:paraId="47E035C9" w14:textId="77777777" w:rsidTr="00B1763A">
        <w:tc>
          <w:tcPr>
            <w:tcW w:w="533" w:type="dxa"/>
          </w:tcPr>
          <w:p w14:paraId="61A81082" w14:textId="77777777" w:rsidR="006A5012" w:rsidRPr="00CA4903" w:rsidRDefault="006A5012" w:rsidP="006A5012">
            <w:pPr>
              <w:widowControl w:val="0"/>
              <w:autoSpaceDE w:val="0"/>
              <w:autoSpaceDN w:val="0"/>
              <w:adjustRightInd w:val="0"/>
              <w:spacing w:before="26"/>
              <w:ind w:right="4"/>
              <w:jc w:val="both"/>
              <w:rPr>
                <w:sz w:val="20"/>
                <w:szCs w:val="20"/>
                <w:lang w:val="en-US"/>
              </w:rPr>
            </w:pPr>
          </w:p>
        </w:tc>
        <w:tc>
          <w:tcPr>
            <w:tcW w:w="1352" w:type="dxa"/>
          </w:tcPr>
          <w:p w14:paraId="078E4285" w14:textId="15A6A482"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Jumlah SKS</w:t>
            </w:r>
          </w:p>
        </w:tc>
        <w:tc>
          <w:tcPr>
            <w:tcW w:w="1980" w:type="dxa"/>
          </w:tcPr>
          <w:p w14:paraId="779A9306" w14:textId="77777777" w:rsidR="006A5012" w:rsidRPr="00CA4903" w:rsidRDefault="006A5012" w:rsidP="006A5012">
            <w:pPr>
              <w:widowControl w:val="0"/>
              <w:autoSpaceDE w:val="0"/>
              <w:autoSpaceDN w:val="0"/>
              <w:adjustRightInd w:val="0"/>
              <w:spacing w:before="26"/>
              <w:ind w:right="4"/>
              <w:jc w:val="both"/>
              <w:rPr>
                <w:sz w:val="20"/>
                <w:szCs w:val="20"/>
                <w:lang w:val="en-US"/>
              </w:rPr>
            </w:pPr>
          </w:p>
        </w:tc>
        <w:tc>
          <w:tcPr>
            <w:tcW w:w="630" w:type="dxa"/>
          </w:tcPr>
          <w:p w14:paraId="00073B8E" w14:textId="1C7563F3" w:rsidR="006A5012" w:rsidRPr="00CA4903" w:rsidRDefault="006A5012" w:rsidP="006A5012">
            <w:pPr>
              <w:widowControl w:val="0"/>
              <w:autoSpaceDE w:val="0"/>
              <w:autoSpaceDN w:val="0"/>
              <w:adjustRightInd w:val="0"/>
              <w:spacing w:before="26"/>
              <w:ind w:right="4"/>
              <w:jc w:val="both"/>
              <w:rPr>
                <w:sz w:val="20"/>
                <w:szCs w:val="20"/>
                <w:lang w:val="en-US"/>
              </w:rPr>
            </w:pPr>
            <w:r w:rsidRPr="00CA4903">
              <w:rPr>
                <w:sz w:val="20"/>
                <w:szCs w:val="20"/>
                <w:lang w:val="en-US"/>
              </w:rPr>
              <w:t>11</w:t>
            </w:r>
          </w:p>
        </w:tc>
        <w:tc>
          <w:tcPr>
            <w:tcW w:w="1170" w:type="dxa"/>
          </w:tcPr>
          <w:p w14:paraId="30845921" w14:textId="77777777" w:rsidR="006A5012" w:rsidRPr="00CA4903" w:rsidRDefault="006A5012" w:rsidP="006A5012">
            <w:pPr>
              <w:widowControl w:val="0"/>
              <w:autoSpaceDE w:val="0"/>
              <w:autoSpaceDN w:val="0"/>
              <w:adjustRightInd w:val="0"/>
              <w:spacing w:before="26"/>
              <w:ind w:right="4"/>
              <w:jc w:val="both"/>
              <w:rPr>
                <w:sz w:val="20"/>
                <w:szCs w:val="20"/>
                <w:lang w:val="en-US"/>
              </w:rPr>
            </w:pPr>
          </w:p>
        </w:tc>
        <w:tc>
          <w:tcPr>
            <w:tcW w:w="4343" w:type="dxa"/>
          </w:tcPr>
          <w:p w14:paraId="605C16B6" w14:textId="77777777" w:rsidR="006A5012" w:rsidRPr="00CA4903" w:rsidRDefault="006A5012" w:rsidP="006A5012">
            <w:pPr>
              <w:widowControl w:val="0"/>
              <w:autoSpaceDE w:val="0"/>
              <w:autoSpaceDN w:val="0"/>
              <w:adjustRightInd w:val="0"/>
              <w:spacing w:before="26"/>
              <w:ind w:right="4"/>
              <w:jc w:val="both"/>
              <w:rPr>
                <w:sz w:val="20"/>
                <w:szCs w:val="20"/>
                <w:lang w:val="en-US"/>
              </w:rPr>
            </w:pPr>
          </w:p>
        </w:tc>
      </w:tr>
    </w:tbl>
    <w:p w14:paraId="4CFAF54B" w14:textId="7D5FB71E" w:rsidR="006A5012" w:rsidRPr="00CA4903" w:rsidRDefault="006A5012" w:rsidP="006A5012">
      <w:pPr>
        <w:widowControl w:val="0"/>
        <w:autoSpaceDE w:val="0"/>
        <w:autoSpaceDN w:val="0"/>
        <w:adjustRightInd w:val="0"/>
        <w:spacing w:before="26"/>
        <w:ind w:left="720" w:right="4"/>
        <w:jc w:val="both"/>
        <w:rPr>
          <w:sz w:val="20"/>
          <w:szCs w:val="20"/>
          <w:lang w:val="en-US"/>
        </w:rPr>
      </w:pPr>
    </w:p>
    <w:p w14:paraId="5C00FE4C" w14:textId="2D2881F4" w:rsidR="0043668F" w:rsidRPr="00CA4903" w:rsidRDefault="0043668F" w:rsidP="006A5012">
      <w:pPr>
        <w:widowControl w:val="0"/>
        <w:autoSpaceDE w:val="0"/>
        <w:autoSpaceDN w:val="0"/>
        <w:adjustRightInd w:val="0"/>
        <w:spacing w:before="26"/>
        <w:ind w:left="720" w:right="4"/>
        <w:jc w:val="both"/>
        <w:rPr>
          <w:sz w:val="20"/>
          <w:szCs w:val="20"/>
          <w:lang w:val="en-US"/>
        </w:rPr>
      </w:pPr>
    </w:p>
    <w:p w14:paraId="060E270A" w14:textId="67FC635A" w:rsidR="0043668F" w:rsidRPr="00CA4903" w:rsidRDefault="0043668F" w:rsidP="006A5012">
      <w:pPr>
        <w:widowControl w:val="0"/>
        <w:autoSpaceDE w:val="0"/>
        <w:autoSpaceDN w:val="0"/>
        <w:adjustRightInd w:val="0"/>
        <w:spacing w:before="26"/>
        <w:ind w:left="720" w:right="4"/>
        <w:jc w:val="both"/>
        <w:rPr>
          <w:sz w:val="20"/>
          <w:szCs w:val="20"/>
          <w:lang w:val="en-US"/>
        </w:rPr>
      </w:pPr>
    </w:p>
    <w:p w14:paraId="587C60CA" w14:textId="369A1135" w:rsidR="0043668F" w:rsidRPr="00CA4903" w:rsidRDefault="0043668F" w:rsidP="006A5012">
      <w:pPr>
        <w:widowControl w:val="0"/>
        <w:autoSpaceDE w:val="0"/>
        <w:autoSpaceDN w:val="0"/>
        <w:adjustRightInd w:val="0"/>
        <w:spacing w:before="26"/>
        <w:ind w:left="720" w:right="4"/>
        <w:jc w:val="both"/>
        <w:rPr>
          <w:sz w:val="20"/>
          <w:szCs w:val="20"/>
          <w:lang w:val="en-US"/>
        </w:rPr>
      </w:pPr>
    </w:p>
    <w:p w14:paraId="4F92E057" w14:textId="77777777" w:rsidR="0043668F" w:rsidRPr="00CA4903" w:rsidRDefault="0043668F" w:rsidP="006A5012">
      <w:pPr>
        <w:widowControl w:val="0"/>
        <w:autoSpaceDE w:val="0"/>
        <w:autoSpaceDN w:val="0"/>
        <w:adjustRightInd w:val="0"/>
        <w:spacing w:before="26"/>
        <w:ind w:left="720" w:right="4"/>
        <w:jc w:val="both"/>
        <w:rPr>
          <w:sz w:val="20"/>
          <w:szCs w:val="20"/>
          <w:lang w:val="en-US"/>
        </w:rPr>
      </w:pPr>
    </w:p>
    <w:p w14:paraId="142A6083" w14:textId="5D802D8C" w:rsidR="009D6E41" w:rsidRDefault="009D6E41" w:rsidP="009D6E41">
      <w:pPr>
        <w:pStyle w:val="ListParagraph"/>
        <w:widowControl w:val="0"/>
        <w:numPr>
          <w:ilvl w:val="0"/>
          <w:numId w:val="3"/>
        </w:numPr>
        <w:autoSpaceDE w:val="0"/>
        <w:autoSpaceDN w:val="0"/>
        <w:adjustRightInd w:val="0"/>
        <w:spacing w:before="26"/>
        <w:ind w:right="4"/>
        <w:jc w:val="both"/>
        <w:rPr>
          <w:sz w:val="20"/>
          <w:szCs w:val="20"/>
          <w:lang w:val="en-US"/>
        </w:rPr>
      </w:pPr>
      <w:r w:rsidRPr="00CA4903">
        <w:rPr>
          <w:sz w:val="20"/>
          <w:szCs w:val="20"/>
          <w:lang w:val="en-US"/>
        </w:rPr>
        <w:lastRenderedPageBreak/>
        <w:t>Semester Ganjil</w:t>
      </w:r>
    </w:p>
    <w:p w14:paraId="196031F9" w14:textId="77777777" w:rsidR="00B1763A" w:rsidRPr="00CA4903" w:rsidRDefault="00B1763A" w:rsidP="009D6E41">
      <w:pPr>
        <w:pStyle w:val="ListParagraph"/>
        <w:widowControl w:val="0"/>
        <w:numPr>
          <w:ilvl w:val="0"/>
          <w:numId w:val="3"/>
        </w:numPr>
        <w:autoSpaceDE w:val="0"/>
        <w:autoSpaceDN w:val="0"/>
        <w:adjustRightInd w:val="0"/>
        <w:spacing w:before="26"/>
        <w:ind w:right="4"/>
        <w:jc w:val="both"/>
        <w:rPr>
          <w:sz w:val="20"/>
          <w:szCs w:val="20"/>
          <w:lang w:val="en-US"/>
        </w:rPr>
      </w:pPr>
    </w:p>
    <w:tbl>
      <w:tblPr>
        <w:tblStyle w:val="TableGrid"/>
        <w:tblW w:w="9907" w:type="dxa"/>
        <w:tblInd w:w="720" w:type="dxa"/>
        <w:tblLayout w:type="fixed"/>
        <w:tblLook w:val="04A0" w:firstRow="1" w:lastRow="0" w:firstColumn="1" w:lastColumn="0" w:noHBand="0" w:noVBand="1"/>
      </w:tblPr>
      <w:tblGrid>
        <w:gridCol w:w="506"/>
        <w:gridCol w:w="1379"/>
        <w:gridCol w:w="1776"/>
        <w:gridCol w:w="654"/>
        <w:gridCol w:w="1260"/>
        <w:gridCol w:w="4332"/>
      </w:tblGrid>
      <w:tr w:rsidR="00EA4FDD" w:rsidRPr="00CA4903" w14:paraId="5959CA31" w14:textId="77777777" w:rsidTr="00B1763A">
        <w:tc>
          <w:tcPr>
            <w:tcW w:w="506" w:type="dxa"/>
          </w:tcPr>
          <w:p w14:paraId="00ADC356" w14:textId="3D9AB67C" w:rsidR="009D6E41" w:rsidRPr="00CA4903" w:rsidRDefault="009D6E41" w:rsidP="009D6E41">
            <w:pPr>
              <w:widowControl w:val="0"/>
              <w:autoSpaceDE w:val="0"/>
              <w:autoSpaceDN w:val="0"/>
              <w:adjustRightInd w:val="0"/>
              <w:spacing w:before="26"/>
              <w:ind w:right="4"/>
              <w:jc w:val="both"/>
              <w:rPr>
                <w:sz w:val="20"/>
                <w:szCs w:val="20"/>
                <w:lang w:val="en-US"/>
              </w:rPr>
            </w:pPr>
            <w:r w:rsidRPr="00CA4903">
              <w:rPr>
                <w:sz w:val="20"/>
                <w:szCs w:val="20"/>
                <w:lang w:val="en-US"/>
              </w:rPr>
              <w:t>No</w:t>
            </w:r>
          </w:p>
        </w:tc>
        <w:tc>
          <w:tcPr>
            <w:tcW w:w="1379" w:type="dxa"/>
          </w:tcPr>
          <w:p w14:paraId="252B6062" w14:textId="169BC9D3" w:rsidR="009D6E41" w:rsidRPr="00CA4903" w:rsidRDefault="009D6E41" w:rsidP="009D6E41">
            <w:pPr>
              <w:widowControl w:val="0"/>
              <w:autoSpaceDE w:val="0"/>
              <w:autoSpaceDN w:val="0"/>
              <w:adjustRightInd w:val="0"/>
              <w:spacing w:before="26"/>
              <w:ind w:right="4"/>
              <w:jc w:val="both"/>
              <w:rPr>
                <w:sz w:val="20"/>
                <w:szCs w:val="20"/>
                <w:lang w:val="en-US"/>
              </w:rPr>
            </w:pPr>
            <w:r w:rsidRPr="00CA4903">
              <w:rPr>
                <w:sz w:val="20"/>
                <w:szCs w:val="20"/>
                <w:lang w:val="en-US"/>
              </w:rPr>
              <w:t>Kode</w:t>
            </w:r>
          </w:p>
        </w:tc>
        <w:tc>
          <w:tcPr>
            <w:tcW w:w="1776" w:type="dxa"/>
          </w:tcPr>
          <w:p w14:paraId="0C1D548A" w14:textId="6B434319" w:rsidR="009D6E41" w:rsidRPr="00CA4903" w:rsidRDefault="009D6E41" w:rsidP="009D6E41">
            <w:pPr>
              <w:widowControl w:val="0"/>
              <w:autoSpaceDE w:val="0"/>
              <w:autoSpaceDN w:val="0"/>
              <w:adjustRightInd w:val="0"/>
              <w:spacing w:before="26"/>
              <w:ind w:right="4"/>
              <w:jc w:val="both"/>
              <w:rPr>
                <w:sz w:val="20"/>
                <w:szCs w:val="20"/>
                <w:lang w:val="en-US"/>
              </w:rPr>
            </w:pPr>
            <w:r w:rsidRPr="00CA4903">
              <w:rPr>
                <w:sz w:val="20"/>
                <w:szCs w:val="20"/>
                <w:lang w:val="en-US"/>
              </w:rPr>
              <w:t>Mata Kuliah</w:t>
            </w:r>
          </w:p>
        </w:tc>
        <w:tc>
          <w:tcPr>
            <w:tcW w:w="654" w:type="dxa"/>
          </w:tcPr>
          <w:p w14:paraId="5C40F54E" w14:textId="07E932EC" w:rsidR="009D6E41" w:rsidRPr="00CA4903" w:rsidRDefault="009D6E41" w:rsidP="009D6E41">
            <w:pPr>
              <w:widowControl w:val="0"/>
              <w:autoSpaceDE w:val="0"/>
              <w:autoSpaceDN w:val="0"/>
              <w:adjustRightInd w:val="0"/>
              <w:spacing w:before="26"/>
              <w:ind w:right="4"/>
              <w:jc w:val="both"/>
              <w:rPr>
                <w:sz w:val="20"/>
                <w:szCs w:val="20"/>
                <w:lang w:val="en-US"/>
              </w:rPr>
            </w:pPr>
            <w:r w:rsidRPr="00CA4903">
              <w:rPr>
                <w:sz w:val="20"/>
                <w:szCs w:val="20"/>
                <w:lang w:val="en-US"/>
              </w:rPr>
              <w:t>SKS</w:t>
            </w:r>
          </w:p>
        </w:tc>
        <w:tc>
          <w:tcPr>
            <w:tcW w:w="1260" w:type="dxa"/>
          </w:tcPr>
          <w:p w14:paraId="487CB11D" w14:textId="77777777" w:rsidR="009D6E41" w:rsidRPr="00CA4903" w:rsidRDefault="009D6E41" w:rsidP="009D6E41">
            <w:pPr>
              <w:widowControl w:val="0"/>
              <w:autoSpaceDE w:val="0"/>
              <w:autoSpaceDN w:val="0"/>
              <w:adjustRightInd w:val="0"/>
              <w:spacing w:before="26"/>
              <w:ind w:right="4"/>
              <w:jc w:val="both"/>
              <w:rPr>
                <w:sz w:val="20"/>
                <w:szCs w:val="20"/>
                <w:lang w:val="en-US"/>
              </w:rPr>
            </w:pPr>
            <w:r w:rsidRPr="00CA4903">
              <w:rPr>
                <w:sz w:val="20"/>
                <w:szCs w:val="20"/>
                <w:lang w:val="en-US"/>
              </w:rPr>
              <w:t>Pemasaran/</w:t>
            </w:r>
          </w:p>
          <w:p w14:paraId="430F9840" w14:textId="13BCAE70" w:rsidR="009D6E41" w:rsidRPr="00CA4903" w:rsidRDefault="009D6E41" w:rsidP="009D6E41">
            <w:pPr>
              <w:widowControl w:val="0"/>
              <w:autoSpaceDE w:val="0"/>
              <w:autoSpaceDN w:val="0"/>
              <w:adjustRightInd w:val="0"/>
              <w:spacing w:before="26"/>
              <w:ind w:right="4"/>
              <w:jc w:val="both"/>
              <w:rPr>
                <w:sz w:val="20"/>
                <w:szCs w:val="20"/>
                <w:lang w:val="en-US"/>
              </w:rPr>
            </w:pPr>
            <w:r w:rsidRPr="00CA4903">
              <w:rPr>
                <w:sz w:val="20"/>
                <w:szCs w:val="20"/>
                <w:lang w:val="en-US"/>
              </w:rPr>
              <w:t>Smt</w:t>
            </w:r>
          </w:p>
        </w:tc>
        <w:tc>
          <w:tcPr>
            <w:tcW w:w="4332" w:type="dxa"/>
          </w:tcPr>
          <w:p w14:paraId="4850A86A" w14:textId="344A0F41" w:rsidR="009D6E41" w:rsidRPr="00CA4903" w:rsidRDefault="009D6E41" w:rsidP="009D6E41">
            <w:pPr>
              <w:widowControl w:val="0"/>
              <w:autoSpaceDE w:val="0"/>
              <w:autoSpaceDN w:val="0"/>
              <w:adjustRightInd w:val="0"/>
              <w:spacing w:before="26"/>
              <w:ind w:right="4"/>
              <w:jc w:val="both"/>
              <w:rPr>
                <w:sz w:val="20"/>
                <w:szCs w:val="20"/>
                <w:lang w:val="en-US"/>
              </w:rPr>
            </w:pPr>
            <w:r w:rsidRPr="00CA4903">
              <w:rPr>
                <w:sz w:val="20"/>
                <w:szCs w:val="20"/>
                <w:lang w:val="en-US"/>
              </w:rPr>
              <w:t>Deskripsi Matakuliah</w:t>
            </w:r>
          </w:p>
        </w:tc>
      </w:tr>
      <w:tr w:rsidR="00EA4FDD" w:rsidRPr="00CA4903" w14:paraId="2E2B6FB6" w14:textId="77777777" w:rsidTr="00B1763A">
        <w:tc>
          <w:tcPr>
            <w:tcW w:w="506" w:type="dxa"/>
          </w:tcPr>
          <w:p w14:paraId="64AE91EA" w14:textId="14AF4668"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sz w:val="20"/>
                <w:szCs w:val="20"/>
                <w:lang w:val="en-US"/>
              </w:rPr>
              <w:t>1.</w:t>
            </w:r>
          </w:p>
        </w:tc>
        <w:tc>
          <w:tcPr>
            <w:tcW w:w="1379" w:type="dxa"/>
          </w:tcPr>
          <w:p w14:paraId="1820AF3A" w14:textId="160B5BC9"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w w:val="95"/>
                <w:sz w:val="20"/>
                <w:szCs w:val="20"/>
              </w:rPr>
              <w:t>20010211C07</w:t>
            </w:r>
          </w:p>
        </w:tc>
        <w:tc>
          <w:tcPr>
            <w:tcW w:w="1776" w:type="dxa"/>
          </w:tcPr>
          <w:p w14:paraId="38EF0928" w14:textId="4CCCDB33" w:rsidR="008E0FFB" w:rsidRPr="00B1763A" w:rsidRDefault="008E0FFB" w:rsidP="008E0FFB">
            <w:pPr>
              <w:widowControl w:val="0"/>
              <w:autoSpaceDE w:val="0"/>
              <w:autoSpaceDN w:val="0"/>
              <w:adjustRightInd w:val="0"/>
              <w:spacing w:before="26"/>
              <w:ind w:right="4"/>
              <w:jc w:val="both"/>
              <w:rPr>
                <w:bCs/>
                <w:sz w:val="20"/>
                <w:szCs w:val="20"/>
                <w:lang w:val="en-US"/>
              </w:rPr>
            </w:pPr>
            <w:r w:rsidRPr="00B1763A">
              <w:rPr>
                <w:bCs/>
                <w:sz w:val="20"/>
                <w:szCs w:val="20"/>
                <w:lang w:val="en-US"/>
              </w:rPr>
              <w:t>Ekonomi Koperasi</w:t>
            </w:r>
          </w:p>
        </w:tc>
        <w:tc>
          <w:tcPr>
            <w:tcW w:w="654" w:type="dxa"/>
          </w:tcPr>
          <w:p w14:paraId="453F0924" w14:textId="6A0221AB"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260" w:type="dxa"/>
          </w:tcPr>
          <w:p w14:paraId="39CB419B" w14:textId="77777777" w:rsidR="008E0FFB" w:rsidRDefault="00073E0E" w:rsidP="008E0FFB">
            <w:pPr>
              <w:widowControl w:val="0"/>
              <w:autoSpaceDE w:val="0"/>
              <w:autoSpaceDN w:val="0"/>
              <w:adjustRightInd w:val="0"/>
              <w:spacing w:before="26"/>
              <w:ind w:right="4"/>
              <w:jc w:val="both"/>
              <w:rPr>
                <w:sz w:val="20"/>
                <w:szCs w:val="20"/>
                <w:lang w:val="en-US"/>
              </w:rPr>
            </w:pPr>
            <w:r w:rsidRPr="00CA4903">
              <w:rPr>
                <w:sz w:val="20"/>
                <w:szCs w:val="20"/>
                <w:lang w:val="en-US"/>
              </w:rPr>
              <w:t>II</w:t>
            </w:r>
            <w:r w:rsidR="009E4202" w:rsidRPr="00CA4903">
              <w:rPr>
                <w:sz w:val="20"/>
                <w:szCs w:val="20"/>
                <w:lang w:val="en-US"/>
              </w:rPr>
              <w:t>I</w:t>
            </w:r>
          </w:p>
          <w:p w14:paraId="1E4E7A1B" w14:textId="248FC026" w:rsidR="00B1763A" w:rsidRPr="00CA4903" w:rsidRDefault="00B1763A" w:rsidP="008E0FFB">
            <w:pPr>
              <w:widowControl w:val="0"/>
              <w:autoSpaceDE w:val="0"/>
              <w:autoSpaceDN w:val="0"/>
              <w:adjustRightInd w:val="0"/>
              <w:spacing w:before="26"/>
              <w:ind w:right="4"/>
              <w:jc w:val="both"/>
              <w:rPr>
                <w:sz w:val="20"/>
                <w:szCs w:val="20"/>
                <w:lang w:val="en-US"/>
              </w:rPr>
            </w:pPr>
          </w:p>
        </w:tc>
        <w:tc>
          <w:tcPr>
            <w:tcW w:w="4332" w:type="dxa"/>
          </w:tcPr>
          <w:p w14:paraId="43AF10FC" w14:textId="36ED8D79" w:rsidR="008E0FFB" w:rsidRPr="0086307A" w:rsidRDefault="0086307A" w:rsidP="00EA1E0C">
            <w:pPr>
              <w:rPr>
                <w:sz w:val="20"/>
                <w:szCs w:val="20"/>
                <w:lang w:val="en-US"/>
              </w:rPr>
            </w:pPr>
            <w:r w:rsidRPr="0086307A">
              <w:rPr>
                <w:color w:val="000000"/>
                <w:sz w:val="20"/>
                <w:szCs w:val="20"/>
                <w:lang w:val="en-US"/>
              </w:rPr>
              <w:t xml:space="preserve">Matakuliah </w:t>
            </w:r>
            <w:r w:rsidR="00EA1E0C">
              <w:rPr>
                <w:color w:val="000000"/>
                <w:sz w:val="20"/>
                <w:szCs w:val="20"/>
                <w:lang w:val="en-US"/>
              </w:rPr>
              <w:t>ini</w:t>
            </w:r>
            <w:bookmarkStart w:id="0" w:name="_GoBack"/>
            <w:bookmarkEnd w:id="0"/>
            <w:r w:rsidRPr="0086307A">
              <w:rPr>
                <w:color w:val="000000"/>
                <w:sz w:val="20"/>
                <w:szCs w:val="20"/>
                <w:lang w:val="en-US"/>
              </w:rPr>
              <w:t xml:space="preserve"> bertujuan untuk membekali mahasiswa agar memiliki kemampuan konseptual, filosofis, dan operasional mengenai peran dan fungsi koperasi dalam pembangunan nasional berdasarkan kaidah-kaidah ilmu ekonomi serta memiliki kepedulian terhadap upaya menggerakkan kehidupan perkoperasian di Indonesia. Desain matakuliah ini menekankan pada pemberian pengetahuan, pemahaman, dan internalisasi nilai-nilai koperasi dalam diri mahasiswa guna membentuk karakter dan kepribadian mahasiswa yang utuh menyeluruh sehingga menjadi sosok yang intelek profesional yang ulama dan ulama intelek yang profesional. </w:t>
            </w:r>
          </w:p>
        </w:tc>
      </w:tr>
      <w:tr w:rsidR="00EA4FDD" w:rsidRPr="00CA4903" w14:paraId="2DA7A425" w14:textId="77777777" w:rsidTr="00B1763A">
        <w:tc>
          <w:tcPr>
            <w:tcW w:w="506" w:type="dxa"/>
          </w:tcPr>
          <w:p w14:paraId="53695CA0" w14:textId="05B5CE32"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379" w:type="dxa"/>
          </w:tcPr>
          <w:p w14:paraId="0C135938" w14:textId="6ED29DC5"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w w:val="95"/>
                <w:sz w:val="20"/>
                <w:szCs w:val="20"/>
              </w:rPr>
              <w:t>20010211C09</w:t>
            </w:r>
          </w:p>
        </w:tc>
        <w:tc>
          <w:tcPr>
            <w:tcW w:w="1776" w:type="dxa"/>
          </w:tcPr>
          <w:p w14:paraId="5D526CD1" w14:textId="745B7274" w:rsidR="008E0FFB" w:rsidRPr="00CA4903" w:rsidRDefault="009E4202" w:rsidP="008E0FFB">
            <w:pPr>
              <w:widowControl w:val="0"/>
              <w:autoSpaceDE w:val="0"/>
              <w:autoSpaceDN w:val="0"/>
              <w:adjustRightInd w:val="0"/>
              <w:spacing w:before="26"/>
              <w:ind w:right="4"/>
              <w:jc w:val="both"/>
              <w:rPr>
                <w:sz w:val="20"/>
                <w:szCs w:val="20"/>
                <w:lang w:val="en-US"/>
              </w:rPr>
            </w:pPr>
            <w:r w:rsidRPr="00CA4903">
              <w:rPr>
                <w:sz w:val="20"/>
                <w:szCs w:val="20"/>
                <w:lang w:val="en-US"/>
              </w:rPr>
              <w:t>Pendidikan Kewirausahaan</w:t>
            </w:r>
          </w:p>
        </w:tc>
        <w:tc>
          <w:tcPr>
            <w:tcW w:w="654" w:type="dxa"/>
          </w:tcPr>
          <w:p w14:paraId="3E2585F6" w14:textId="6CEBD562"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sz w:val="20"/>
                <w:szCs w:val="20"/>
              </w:rPr>
              <w:t>3</w:t>
            </w:r>
          </w:p>
        </w:tc>
        <w:tc>
          <w:tcPr>
            <w:tcW w:w="1260" w:type="dxa"/>
          </w:tcPr>
          <w:p w14:paraId="409107C2" w14:textId="2D5187B9" w:rsidR="008E0FFB" w:rsidRPr="00CA4903" w:rsidRDefault="00073E0E" w:rsidP="008E0FFB">
            <w:pPr>
              <w:widowControl w:val="0"/>
              <w:autoSpaceDE w:val="0"/>
              <w:autoSpaceDN w:val="0"/>
              <w:adjustRightInd w:val="0"/>
              <w:spacing w:before="26"/>
              <w:ind w:right="4"/>
              <w:jc w:val="both"/>
              <w:rPr>
                <w:sz w:val="20"/>
                <w:szCs w:val="20"/>
                <w:lang w:val="en-US"/>
              </w:rPr>
            </w:pPr>
            <w:r w:rsidRPr="00CA4903">
              <w:rPr>
                <w:sz w:val="20"/>
                <w:szCs w:val="20"/>
                <w:lang w:val="en-US"/>
              </w:rPr>
              <w:t>V</w:t>
            </w:r>
          </w:p>
        </w:tc>
        <w:tc>
          <w:tcPr>
            <w:tcW w:w="4332" w:type="dxa"/>
          </w:tcPr>
          <w:p w14:paraId="16E36BB4" w14:textId="46A09672" w:rsidR="008E0FFB" w:rsidRPr="00CA4903" w:rsidRDefault="009E4202" w:rsidP="0043668F">
            <w:pPr>
              <w:rPr>
                <w:sz w:val="20"/>
                <w:szCs w:val="20"/>
                <w:lang w:val="en-US"/>
              </w:rPr>
            </w:pPr>
            <w:r w:rsidRPr="00CA4903">
              <w:rPr>
                <w:sz w:val="20"/>
                <w:szCs w:val="20"/>
              </w:rPr>
              <w:t>Perkuliahan pendidikan kewirausahaan bertujuan untuk membekali mahasiswa pengetahuan berwirausaha mencakup mindset, ide kreatif, membuat rancangan  bisnis hingga mengevaluasi usaha yang telah dilakukan. Matakuliah ini juga diharapkan dapat membekali mahasiswa ketrampilan berfikir kritis, inovatif dan mampu memecahkan masalah dalam pengembangan keilmuan dan pelaksanaan tugas di dunia kerja serta mengkomunikasikannya baik lisan maupun tulisan.</w:t>
            </w:r>
            <w:r w:rsidR="008E0FFB" w:rsidRPr="00CA4903">
              <w:rPr>
                <w:sz w:val="20"/>
                <w:szCs w:val="20"/>
                <w:lang w:val="en-US"/>
              </w:rPr>
              <w:t xml:space="preserve"> </w:t>
            </w:r>
          </w:p>
        </w:tc>
      </w:tr>
      <w:tr w:rsidR="00EA4FDD" w:rsidRPr="00CA4903" w14:paraId="37F84D77" w14:textId="77777777" w:rsidTr="00B1763A">
        <w:tc>
          <w:tcPr>
            <w:tcW w:w="506" w:type="dxa"/>
          </w:tcPr>
          <w:p w14:paraId="1350EB6C" w14:textId="574853BE"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sz w:val="20"/>
                <w:szCs w:val="20"/>
                <w:lang w:val="en-US"/>
              </w:rPr>
              <w:t>3.</w:t>
            </w:r>
          </w:p>
        </w:tc>
        <w:tc>
          <w:tcPr>
            <w:tcW w:w="1379" w:type="dxa"/>
          </w:tcPr>
          <w:p w14:paraId="226448C1" w14:textId="2E660770"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w w:val="95"/>
                <w:sz w:val="20"/>
                <w:szCs w:val="20"/>
              </w:rPr>
              <w:t>20010211C15</w:t>
            </w:r>
          </w:p>
        </w:tc>
        <w:tc>
          <w:tcPr>
            <w:tcW w:w="1776" w:type="dxa"/>
          </w:tcPr>
          <w:p w14:paraId="7C47E8A1" w14:textId="1B3830D3"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sz w:val="20"/>
                <w:szCs w:val="20"/>
                <w:lang w:val="en-US"/>
              </w:rPr>
              <w:t>Sosiologi Agama</w:t>
            </w:r>
          </w:p>
        </w:tc>
        <w:tc>
          <w:tcPr>
            <w:tcW w:w="654" w:type="dxa"/>
          </w:tcPr>
          <w:p w14:paraId="6DB4647E" w14:textId="55B5E006"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260" w:type="dxa"/>
          </w:tcPr>
          <w:p w14:paraId="3C80274A" w14:textId="65AFA3E4" w:rsidR="008E0FFB" w:rsidRPr="00CA4903" w:rsidRDefault="00073E0E" w:rsidP="008E0FFB">
            <w:pPr>
              <w:widowControl w:val="0"/>
              <w:autoSpaceDE w:val="0"/>
              <w:autoSpaceDN w:val="0"/>
              <w:adjustRightInd w:val="0"/>
              <w:spacing w:before="26"/>
              <w:ind w:right="4"/>
              <w:jc w:val="both"/>
              <w:rPr>
                <w:sz w:val="20"/>
                <w:szCs w:val="20"/>
                <w:lang w:val="en-US"/>
              </w:rPr>
            </w:pPr>
            <w:r w:rsidRPr="00CA4903">
              <w:rPr>
                <w:sz w:val="20"/>
                <w:szCs w:val="20"/>
                <w:lang w:val="en-US"/>
              </w:rPr>
              <w:t>V</w:t>
            </w:r>
          </w:p>
        </w:tc>
        <w:tc>
          <w:tcPr>
            <w:tcW w:w="4332" w:type="dxa"/>
          </w:tcPr>
          <w:p w14:paraId="1B7022EB" w14:textId="75DF80F9" w:rsidR="008E0FFB" w:rsidRPr="00CA4903" w:rsidRDefault="0043668F" w:rsidP="0043668F">
            <w:pPr>
              <w:rPr>
                <w:sz w:val="20"/>
                <w:szCs w:val="20"/>
                <w:lang w:val="en-US"/>
              </w:rPr>
            </w:pPr>
            <w:r w:rsidRPr="00CA4903">
              <w:rPr>
                <w:sz w:val="20"/>
                <w:szCs w:val="20"/>
                <w:lang w:val="sv-SE"/>
              </w:rPr>
              <w:t xml:space="preserve">Mata kuliah ini membahas tentang </w:t>
            </w:r>
            <w:r w:rsidRPr="00CA4903">
              <w:rPr>
                <w:sz w:val="20"/>
                <w:szCs w:val="20"/>
                <w:lang w:val="it-IT"/>
              </w:rPr>
              <w:t xml:space="preserve">Pengertian Sosiologi Agama, </w:t>
            </w:r>
            <w:r w:rsidRPr="00CA4903">
              <w:rPr>
                <w:sz w:val="20"/>
                <w:szCs w:val="20"/>
              </w:rPr>
              <w:t>Sejarah Perkembangannya</w:t>
            </w:r>
            <w:r w:rsidRPr="00CA4903">
              <w:rPr>
                <w:sz w:val="20"/>
                <w:szCs w:val="20"/>
                <w:lang w:val="it-IT"/>
              </w:rPr>
              <w:t xml:space="preserve">, </w:t>
            </w:r>
            <w:r w:rsidRPr="00CA4903">
              <w:rPr>
                <w:sz w:val="20"/>
                <w:szCs w:val="20"/>
              </w:rPr>
              <w:t xml:space="preserve">Fungsi dan Kontribusinya. Adapun kaitannya dengan  Metode Penelitian dalam Sosiologi Agama juga dikaji. Ada pula secara historis,  Asal-Usul Agama dalam Perspektif Teori Sosiologi, termasuk Peran dan Fungsi Agama dalam Masyarakat. Sedangkan yang terakhir dibahas pula tentang </w:t>
            </w:r>
            <w:r w:rsidRPr="00CA4903">
              <w:rPr>
                <w:sz w:val="20"/>
                <w:szCs w:val="20"/>
                <w:lang w:val="sv-SE"/>
              </w:rPr>
              <w:t xml:space="preserve">Hubungan </w:t>
            </w:r>
            <w:r w:rsidRPr="00CA4903">
              <w:rPr>
                <w:sz w:val="20"/>
                <w:szCs w:val="20"/>
              </w:rPr>
              <w:t xml:space="preserve">Agama </w:t>
            </w:r>
            <w:r w:rsidRPr="00CA4903">
              <w:rPr>
                <w:sz w:val="20"/>
                <w:szCs w:val="20"/>
                <w:lang w:val="sv-SE"/>
              </w:rPr>
              <w:t xml:space="preserve">dengan tema-tema sebagai berikut: </w:t>
            </w:r>
            <w:r w:rsidRPr="00CA4903">
              <w:rPr>
                <w:sz w:val="20"/>
                <w:szCs w:val="20"/>
              </w:rPr>
              <w:t xml:space="preserve">Stratifikasi Sosial, Sosial Budaya, Ekonomi, Politik dan Negara, Sekulerisasi, Modernisasi, </w:t>
            </w:r>
            <w:r w:rsidRPr="00CA4903">
              <w:rPr>
                <w:sz w:val="20"/>
                <w:szCs w:val="20"/>
                <w:lang w:val="sv-SE"/>
              </w:rPr>
              <w:t>Kekerasan dan Konflik, Harmoni dan Integrasi</w:t>
            </w:r>
          </w:p>
        </w:tc>
      </w:tr>
      <w:tr w:rsidR="00EA4FDD" w:rsidRPr="00CA4903" w14:paraId="7417785C" w14:textId="77777777" w:rsidTr="00B1763A">
        <w:tc>
          <w:tcPr>
            <w:tcW w:w="506" w:type="dxa"/>
          </w:tcPr>
          <w:p w14:paraId="4BC09BA2" w14:textId="74C90C53"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sz w:val="20"/>
                <w:szCs w:val="20"/>
                <w:lang w:val="en-US"/>
              </w:rPr>
              <w:t>4.</w:t>
            </w:r>
          </w:p>
        </w:tc>
        <w:tc>
          <w:tcPr>
            <w:tcW w:w="1379" w:type="dxa"/>
          </w:tcPr>
          <w:p w14:paraId="371F61AE" w14:textId="3D602A0F"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sz w:val="20"/>
                <w:szCs w:val="20"/>
              </w:rPr>
              <w:t>20010211D13</w:t>
            </w:r>
          </w:p>
        </w:tc>
        <w:tc>
          <w:tcPr>
            <w:tcW w:w="1776" w:type="dxa"/>
          </w:tcPr>
          <w:p w14:paraId="49F32328" w14:textId="2D3A6029"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sz w:val="20"/>
                <w:szCs w:val="20"/>
                <w:lang w:val="en-US"/>
              </w:rPr>
              <w:t>Aplikasi Pengolahan Data Kualitatif</w:t>
            </w:r>
          </w:p>
        </w:tc>
        <w:tc>
          <w:tcPr>
            <w:tcW w:w="654" w:type="dxa"/>
          </w:tcPr>
          <w:p w14:paraId="0F98924C" w14:textId="3387CF26"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260" w:type="dxa"/>
          </w:tcPr>
          <w:p w14:paraId="6B311C23" w14:textId="4FFA1E54" w:rsidR="008E0FFB" w:rsidRPr="00CA4903" w:rsidRDefault="00073E0E" w:rsidP="008E0FFB">
            <w:pPr>
              <w:widowControl w:val="0"/>
              <w:autoSpaceDE w:val="0"/>
              <w:autoSpaceDN w:val="0"/>
              <w:adjustRightInd w:val="0"/>
              <w:spacing w:before="26"/>
              <w:ind w:right="4"/>
              <w:jc w:val="both"/>
              <w:rPr>
                <w:sz w:val="20"/>
                <w:szCs w:val="20"/>
                <w:lang w:val="en-US"/>
              </w:rPr>
            </w:pPr>
            <w:r w:rsidRPr="00CA4903">
              <w:rPr>
                <w:sz w:val="20"/>
                <w:szCs w:val="20"/>
                <w:lang w:val="en-US"/>
              </w:rPr>
              <w:t>VII</w:t>
            </w:r>
          </w:p>
        </w:tc>
        <w:tc>
          <w:tcPr>
            <w:tcW w:w="4332" w:type="dxa"/>
          </w:tcPr>
          <w:p w14:paraId="56116333" w14:textId="3839C9EA" w:rsidR="008E0FFB" w:rsidRPr="00CA4903" w:rsidRDefault="008E0FFB" w:rsidP="001E6948">
            <w:pPr>
              <w:jc w:val="both"/>
              <w:rPr>
                <w:sz w:val="20"/>
                <w:szCs w:val="20"/>
                <w:lang w:val="en-US"/>
              </w:rPr>
            </w:pPr>
            <w:r w:rsidRPr="00CA4903">
              <w:rPr>
                <w:sz w:val="20"/>
                <w:szCs w:val="20"/>
                <w:lang w:val="en-US"/>
              </w:rPr>
              <w:t xml:space="preserve"> </w:t>
            </w:r>
            <w:r w:rsidR="001E6948" w:rsidRPr="00CA4903">
              <w:rPr>
                <w:color w:val="000000"/>
                <w:sz w:val="20"/>
                <w:szCs w:val="20"/>
              </w:rPr>
              <w:t>Mata kuliah ini mengkaji tentang sistematika dan pengolahan data pada penelitian kualitatif dalam bidang Pendidikan yang akan digunakan kelak pada saat melakukan penelitian skripsi atau penelitian tugas akhir. Mahasiswa belajar desain penelitian kualitatif, membuat rancangan penelitian, mengembangkan instrumen penelitian, mengumpulkan dan mengolah data dengan menggunakan aplikasi program untuk mengolah data kualitatif</w:t>
            </w:r>
          </w:p>
        </w:tc>
      </w:tr>
      <w:tr w:rsidR="00EA4FDD" w:rsidRPr="00CA4903" w14:paraId="2BECFB43" w14:textId="77777777" w:rsidTr="00B1763A">
        <w:tc>
          <w:tcPr>
            <w:tcW w:w="506" w:type="dxa"/>
          </w:tcPr>
          <w:p w14:paraId="437163A6" w14:textId="4E52695C"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sz w:val="20"/>
                <w:szCs w:val="20"/>
                <w:lang w:val="en-US"/>
              </w:rPr>
              <w:t>5.</w:t>
            </w:r>
          </w:p>
        </w:tc>
        <w:tc>
          <w:tcPr>
            <w:tcW w:w="1379" w:type="dxa"/>
          </w:tcPr>
          <w:p w14:paraId="7008A574" w14:textId="7C22BEDD"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sz w:val="20"/>
                <w:szCs w:val="20"/>
              </w:rPr>
              <w:t>20010211D14</w:t>
            </w:r>
          </w:p>
        </w:tc>
        <w:tc>
          <w:tcPr>
            <w:tcW w:w="1776" w:type="dxa"/>
          </w:tcPr>
          <w:p w14:paraId="16C03E4A" w14:textId="5C013139"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sz w:val="20"/>
                <w:szCs w:val="20"/>
                <w:lang w:val="en-US"/>
              </w:rPr>
              <w:t>Aplikasi Pengolahan Data Kuantitatif</w:t>
            </w:r>
          </w:p>
        </w:tc>
        <w:tc>
          <w:tcPr>
            <w:tcW w:w="654" w:type="dxa"/>
          </w:tcPr>
          <w:p w14:paraId="68226D21" w14:textId="34CA4B2C" w:rsidR="008E0FFB" w:rsidRPr="00CA4903" w:rsidRDefault="008E0FFB" w:rsidP="008E0FFB">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260" w:type="dxa"/>
          </w:tcPr>
          <w:p w14:paraId="0BC17970" w14:textId="406DE40C" w:rsidR="008E0FFB" w:rsidRPr="00CA4903" w:rsidRDefault="00073E0E" w:rsidP="008E0FFB">
            <w:pPr>
              <w:widowControl w:val="0"/>
              <w:autoSpaceDE w:val="0"/>
              <w:autoSpaceDN w:val="0"/>
              <w:adjustRightInd w:val="0"/>
              <w:spacing w:before="26"/>
              <w:ind w:right="4"/>
              <w:jc w:val="both"/>
              <w:rPr>
                <w:sz w:val="20"/>
                <w:szCs w:val="20"/>
                <w:lang w:val="en-US"/>
              </w:rPr>
            </w:pPr>
            <w:r w:rsidRPr="00CA4903">
              <w:rPr>
                <w:sz w:val="20"/>
                <w:szCs w:val="20"/>
                <w:lang w:val="en-US"/>
              </w:rPr>
              <w:t>VII</w:t>
            </w:r>
          </w:p>
        </w:tc>
        <w:tc>
          <w:tcPr>
            <w:tcW w:w="4332" w:type="dxa"/>
          </w:tcPr>
          <w:p w14:paraId="60F8DEB6" w14:textId="77777777" w:rsidR="001E6948" w:rsidRPr="00CA4903" w:rsidRDefault="008E0FFB" w:rsidP="001E6948">
            <w:pPr>
              <w:jc w:val="both"/>
              <w:rPr>
                <w:sz w:val="20"/>
                <w:szCs w:val="20"/>
              </w:rPr>
            </w:pPr>
            <w:r w:rsidRPr="00CA4903">
              <w:rPr>
                <w:sz w:val="20"/>
                <w:szCs w:val="20"/>
                <w:lang w:val="en-US"/>
              </w:rPr>
              <w:t xml:space="preserve"> </w:t>
            </w:r>
            <w:r w:rsidR="001E6948" w:rsidRPr="00CA4903">
              <w:rPr>
                <w:color w:val="000000"/>
                <w:sz w:val="20"/>
                <w:szCs w:val="20"/>
              </w:rPr>
              <w:t>Mata kuliah ini mengkaji tentang sistematika dan pengolahan data pada penelitian kuantitatif dalam bidang Pendidikan yang akan digunakan kelak pada saat melakukan penelitian skripsi atau penelitian tugas akhir. Mahasiswa belajar desain penelitian kuantitatif, membuat rancangan penelitian, mengembangkan instrumen penelitian, mengumpulkan dan mengolah data hasil pengukuran dengan menggunakan aplikasi program pengolahan data kuantitatif, baik secara statistik deskriptif maupun statistik inferensial.</w:t>
            </w:r>
          </w:p>
          <w:p w14:paraId="185C6720" w14:textId="4684C834" w:rsidR="008E0FFB" w:rsidRPr="00CA4903" w:rsidRDefault="008E0FFB" w:rsidP="008E0FFB">
            <w:pPr>
              <w:widowControl w:val="0"/>
              <w:autoSpaceDE w:val="0"/>
              <w:autoSpaceDN w:val="0"/>
              <w:adjustRightInd w:val="0"/>
              <w:spacing w:before="26"/>
              <w:ind w:right="4"/>
              <w:jc w:val="both"/>
              <w:rPr>
                <w:sz w:val="20"/>
                <w:szCs w:val="20"/>
                <w:lang w:val="en-US"/>
              </w:rPr>
            </w:pPr>
          </w:p>
        </w:tc>
      </w:tr>
    </w:tbl>
    <w:p w14:paraId="008F25DF" w14:textId="45A09BF1" w:rsidR="009D6E41" w:rsidRDefault="009D6E41" w:rsidP="009D6E41">
      <w:pPr>
        <w:widowControl w:val="0"/>
        <w:autoSpaceDE w:val="0"/>
        <w:autoSpaceDN w:val="0"/>
        <w:adjustRightInd w:val="0"/>
        <w:spacing w:before="26"/>
        <w:ind w:left="720" w:right="4"/>
        <w:jc w:val="both"/>
        <w:rPr>
          <w:sz w:val="20"/>
          <w:szCs w:val="20"/>
          <w:lang w:val="en-US"/>
        </w:rPr>
      </w:pPr>
    </w:p>
    <w:p w14:paraId="3D8B5514" w14:textId="254BA2A7" w:rsidR="00B1763A" w:rsidRDefault="00B1763A" w:rsidP="009D6E41">
      <w:pPr>
        <w:widowControl w:val="0"/>
        <w:autoSpaceDE w:val="0"/>
        <w:autoSpaceDN w:val="0"/>
        <w:adjustRightInd w:val="0"/>
        <w:spacing w:before="26"/>
        <w:ind w:left="720" w:right="4"/>
        <w:jc w:val="both"/>
        <w:rPr>
          <w:sz w:val="20"/>
          <w:szCs w:val="20"/>
          <w:lang w:val="en-US"/>
        </w:rPr>
      </w:pPr>
    </w:p>
    <w:p w14:paraId="61ABB7F5" w14:textId="13BD234C" w:rsidR="00B1763A" w:rsidRDefault="00B1763A" w:rsidP="009D6E41">
      <w:pPr>
        <w:widowControl w:val="0"/>
        <w:autoSpaceDE w:val="0"/>
        <w:autoSpaceDN w:val="0"/>
        <w:adjustRightInd w:val="0"/>
        <w:spacing w:before="26"/>
        <w:ind w:left="720" w:right="4"/>
        <w:jc w:val="both"/>
        <w:rPr>
          <w:sz w:val="20"/>
          <w:szCs w:val="20"/>
          <w:lang w:val="en-US"/>
        </w:rPr>
      </w:pPr>
    </w:p>
    <w:p w14:paraId="59FFE6A9" w14:textId="4940C93F" w:rsidR="00B1763A" w:rsidRDefault="00B1763A" w:rsidP="009D6E41">
      <w:pPr>
        <w:widowControl w:val="0"/>
        <w:autoSpaceDE w:val="0"/>
        <w:autoSpaceDN w:val="0"/>
        <w:adjustRightInd w:val="0"/>
        <w:spacing w:before="26"/>
        <w:ind w:left="720" w:right="4"/>
        <w:jc w:val="both"/>
        <w:rPr>
          <w:sz w:val="20"/>
          <w:szCs w:val="20"/>
          <w:lang w:val="en-US"/>
        </w:rPr>
      </w:pPr>
    </w:p>
    <w:p w14:paraId="0DFF0056" w14:textId="77777777" w:rsidR="00B1763A" w:rsidRPr="00CA4903" w:rsidRDefault="00B1763A" w:rsidP="009D6E41">
      <w:pPr>
        <w:widowControl w:val="0"/>
        <w:autoSpaceDE w:val="0"/>
        <w:autoSpaceDN w:val="0"/>
        <w:adjustRightInd w:val="0"/>
        <w:spacing w:before="26"/>
        <w:ind w:left="720" w:right="4"/>
        <w:jc w:val="both"/>
        <w:rPr>
          <w:sz w:val="20"/>
          <w:szCs w:val="20"/>
          <w:lang w:val="en-US"/>
        </w:rPr>
      </w:pPr>
    </w:p>
    <w:p w14:paraId="3E733F41" w14:textId="58204C70" w:rsidR="006A5012" w:rsidRDefault="006A5012" w:rsidP="006A5012">
      <w:pPr>
        <w:pStyle w:val="ListParagraph"/>
        <w:widowControl w:val="0"/>
        <w:numPr>
          <w:ilvl w:val="0"/>
          <w:numId w:val="2"/>
        </w:numPr>
        <w:autoSpaceDE w:val="0"/>
        <w:autoSpaceDN w:val="0"/>
        <w:adjustRightInd w:val="0"/>
        <w:spacing w:before="26"/>
        <w:ind w:right="4"/>
        <w:jc w:val="both"/>
        <w:rPr>
          <w:sz w:val="20"/>
          <w:szCs w:val="20"/>
          <w:lang w:val="en-US"/>
        </w:rPr>
      </w:pPr>
      <w:r w:rsidRPr="00CA4903">
        <w:rPr>
          <w:sz w:val="20"/>
          <w:szCs w:val="20"/>
          <w:lang w:val="en-US"/>
        </w:rPr>
        <w:t>Mata Ku</w:t>
      </w:r>
      <w:r w:rsidR="009D6E41" w:rsidRPr="00CA4903">
        <w:rPr>
          <w:sz w:val="20"/>
          <w:szCs w:val="20"/>
          <w:lang w:val="en-US"/>
        </w:rPr>
        <w:t>l</w:t>
      </w:r>
      <w:r w:rsidRPr="00CA4903">
        <w:rPr>
          <w:sz w:val="20"/>
          <w:szCs w:val="20"/>
          <w:lang w:val="en-US"/>
        </w:rPr>
        <w:t>iah Paket</w:t>
      </w:r>
    </w:p>
    <w:p w14:paraId="6A214C16" w14:textId="77777777" w:rsidR="00B1763A" w:rsidRPr="00CA4903" w:rsidRDefault="00B1763A" w:rsidP="00B1763A">
      <w:pPr>
        <w:pStyle w:val="ListParagraph"/>
        <w:widowControl w:val="0"/>
        <w:autoSpaceDE w:val="0"/>
        <w:autoSpaceDN w:val="0"/>
        <w:adjustRightInd w:val="0"/>
        <w:spacing w:before="26"/>
        <w:ind w:left="644" w:right="4"/>
        <w:jc w:val="both"/>
        <w:rPr>
          <w:sz w:val="20"/>
          <w:szCs w:val="20"/>
          <w:lang w:val="en-US"/>
        </w:rPr>
      </w:pPr>
    </w:p>
    <w:p w14:paraId="1ABFE2A6" w14:textId="0ABCA149" w:rsidR="009D6E41" w:rsidRDefault="00862AC9" w:rsidP="009D6E41">
      <w:pPr>
        <w:pStyle w:val="ListParagraph"/>
        <w:widowControl w:val="0"/>
        <w:numPr>
          <w:ilvl w:val="0"/>
          <w:numId w:val="4"/>
        </w:numPr>
        <w:autoSpaceDE w:val="0"/>
        <w:autoSpaceDN w:val="0"/>
        <w:adjustRightInd w:val="0"/>
        <w:spacing w:before="26"/>
        <w:ind w:right="4"/>
        <w:jc w:val="both"/>
        <w:rPr>
          <w:sz w:val="20"/>
          <w:szCs w:val="20"/>
          <w:lang w:val="en-US"/>
        </w:rPr>
      </w:pPr>
      <w:r w:rsidRPr="00CA4903">
        <w:rPr>
          <w:sz w:val="20"/>
          <w:szCs w:val="20"/>
          <w:lang w:val="en-US"/>
        </w:rPr>
        <w:t>Paket 1 (Kewirausahaan)</w:t>
      </w:r>
    </w:p>
    <w:p w14:paraId="01843049" w14:textId="77777777" w:rsidR="00B1763A" w:rsidRPr="00B1763A" w:rsidRDefault="00B1763A" w:rsidP="00B1763A">
      <w:pPr>
        <w:widowControl w:val="0"/>
        <w:autoSpaceDE w:val="0"/>
        <w:autoSpaceDN w:val="0"/>
        <w:adjustRightInd w:val="0"/>
        <w:spacing w:before="26"/>
        <w:ind w:left="720" w:right="4"/>
        <w:jc w:val="both"/>
        <w:rPr>
          <w:sz w:val="20"/>
          <w:szCs w:val="20"/>
          <w:lang w:val="en-US"/>
        </w:rPr>
      </w:pPr>
    </w:p>
    <w:tbl>
      <w:tblPr>
        <w:tblStyle w:val="TableGrid"/>
        <w:tblW w:w="9764" w:type="dxa"/>
        <w:tblInd w:w="720" w:type="dxa"/>
        <w:tblLayout w:type="fixed"/>
        <w:tblLook w:val="04A0" w:firstRow="1" w:lastRow="0" w:firstColumn="1" w:lastColumn="0" w:noHBand="0" w:noVBand="1"/>
      </w:tblPr>
      <w:tblGrid>
        <w:gridCol w:w="551"/>
        <w:gridCol w:w="1424"/>
        <w:gridCol w:w="1741"/>
        <w:gridCol w:w="599"/>
        <w:gridCol w:w="1260"/>
        <w:gridCol w:w="4189"/>
      </w:tblGrid>
      <w:tr w:rsidR="00EA4FDD" w:rsidRPr="00CA4903" w14:paraId="3D5A791B" w14:textId="77777777" w:rsidTr="00B1763A">
        <w:tc>
          <w:tcPr>
            <w:tcW w:w="551" w:type="dxa"/>
          </w:tcPr>
          <w:p w14:paraId="662B9ACE" w14:textId="19173228" w:rsidR="00862AC9" w:rsidRPr="00CA4903" w:rsidRDefault="00862AC9" w:rsidP="00862AC9">
            <w:pPr>
              <w:widowControl w:val="0"/>
              <w:autoSpaceDE w:val="0"/>
              <w:autoSpaceDN w:val="0"/>
              <w:adjustRightInd w:val="0"/>
              <w:spacing w:before="26"/>
              <w:ind w:right="4"/>
              <w:jc w:val="both"/>
              <w:rPr>
                <w:sz w:val="20"/>
                <w:szCs w:val="20"/>
                <w:lang w:val="en-US"/>
              </w:rPr>
            </w:pPr>
            <w:r w:rsidRPr="00CA4903">
              <w:rPr>
                <w:sz w:val="20"/>
                <w:szCs w:val="20"/>
                <w:lang w:val="en-US"/>
              </w:rPr>
              <w:t>No</w:t>
            </w:r>
          </w:p>
        </w:tc>
        <w:tc>
          <w:tcPr>
            <w:tcW w:w="1424" w:type="dxa"/>
          </w:tcPr>
          <w:p w14:paraId="31DED05D" w14:textId="29248A7A" w:rsidR="00862AC9" w:rsidRPr="00CA4903" w:rsidRDefault="00862AC9" w:rsidP="00862AC9">
            <w:pPr>
              <w:widowControl w:val="0"/>
              <w:autoSpaceDE w:val="0"/>
              <w:autoSpaceDN w:val="0"/>
              <w:adjustRightInd w:val="0"/>
              <w:spacing w:before="26"/>
              <w:ind w:right="4"/>
              <w:jc w:val="both"/>
              <w:rPr>
                <w:sz w:val="20"/>
                <w:szCs w:val="20"/>
                <w:lang w:val="en-US"/>
              </w:rPr>
            </w:pPr>
            <w:r w:rsidRPr="00CA4903">
              <w:rPr>
                <w:sz w:val="20"/>
                <w:szCs w:val="20"/>
                <w:lang w:val="en-US"/>
              </w:rPr>
              <w:t>Kode</w:t>
            </w:r>
          </w:p>
        </w:tc>
        <w:tc>
          <w:tcPr>
            <w:tcW w:w="1741" w:type="dxa"/>
          </w:tcPr>
          <w:p w14:paraId="4BEC5F78" w14:textId="26CEF398" w:rsidR="00862AC9" w:rsidRPr="00CA4903" w:rsidRDefault="00862AC9" w:rsidP="00862AC9">
            <w:pPr>
              <w:widowControl w:val="0"/>
              <w:autoSpaceDE w:val="0"/>
              <w:autoSpaceDN w:val="0"/>
              <w:adjustRightInd w:val="0"/>
              <w:spacing w:before="26"/>
              <w:ind w:right="4"/>
              <w:jc w:val="both"/>
              <w:rPr>
                <w:sz w:val="20"/>
                <w:szCs w:val="20"/>
                <w:lang w:val="en-US"/>
              </w:rPr>
            </w:pPr>
            <w:r w:rsidRPr="00CA4903">
              <w:rPr>
                <w:sz w:val="20"/>
                <w:szCs w:val="20"/>
                <w:lang w:val="en-US"/>
              </w:rPr>
              <w:t>Matakuliah</w:t>
            </w:r>
          </w:p>
        </w:tc>
        <w:tc>
          <w:tcPr>
            <w:tcW w:w="599" w:type="dxa"/>
          </w:tcPr>
          <w:p w14:paraId="461756B6" w14:textId="7DF2390A" w:rsidR="00862AC9" w:rsidRPr="00CA4903" w:rsidRDefault="00862AC9" w:rsidP="00862AC9">
            <w:pPr>
              <w:widowControl w:val="0"/>
              <w:autoSpaceDE w:val="0"/>
              <w:autoSpaceDN w:val="0"/>
              <w:adjustRightInd w:val="0"/>
              <w:spacing w:before="26"/>
              <w:ind w:right="4"/>
              <w:jc w:val="both"/>
              <w:rPr>
                <w:sz w:val="20"/>
                <w:szCs w:val="20"/>
                <w:lang w:val="en-US"/>
              </w:rPr>
            </w:pPr>
            <w:r w:rsidRPr="00CA4903">
              <w:rPr>
                <w:sz w:val="20"/>
                <w:szCs w:val="20"/>
                <w:lang w:val="en-US"/>
              </w:rPr>
              <w:t>SKS</w:t>
            </w:r>
          </w:p>
        </w:tc>
        <w:tc>
          <w:tcPr>
            <w:tcW w:w="1260" w:type="dxa"/>
          </w:tcPr>
          <w:p w14:paraId="72DA8159" w14:textId="77777777" w:rsidR="00EA4FDD" w:rsidRPr="00CA4903" w:rsidRDefault="00862AC9" w:rsidP="00862AC9">
            <w:pPr>
              <w:widowControl w:val="0"/>
              <w:autoSpaceDE w:val="0"/>
              <w:autoSpaceDN w:val="0"/>
              <w:adjustRightInd w:val="0"/>
              <w:spacing w:before="26"/>
              <w:ind w:right="4"/>
              <w:jc w:val="both"/>
              <w:rPr>
                <w:sz w:val="20"/>
                <w:szCs w:val="20"/>
                <w:lang w:val="en-US"/>
              </w:rPr>
            </w:pPr>
            <w:r w:rsidRPr="00CA4903">
              <w:rPr>
                <w:sz w:val="20"/>
                <w:szCs w:val="20"/>
                <w:lang w:val="en-US"/>
              </w:rPr>
              <w:t>Pemasaran</w:t>
            </w:r>
          </w:p>
          <w:p w14:paraId="08664EF9" w14:textId="7B57D02E" w:rsidR="00862AC9" w:rsidRPr="00CA4903" w:rsidRDefault="00862AC9" w:rsidP="00862AC9">
            <w:pPr>
              <w:widowControl w:val="0"/>
              <w:autoSpaceDE w:val="0"/>
              <w:autoSpaceDN w:val="0"/>
              <w:adjustRightInd w:val="0"/>
              <w:spacing w:before="26"/>
              <w:ind w:right="4"/>
              <w:jc w:val="both"/>
              <w:rPr>
                <w:sz w:val="20"/>
                <w:szCs w:val="20"/>
                <w:lang w:val="en-US"/>
              </w:rPr>
            </w:pPr>
            <w:r w:rsidRPr="00CA4903">
              <w:rPr>
                <w:sz w:val="20"/>
                <w:szCs w:val="20"/>
                <w:lang w:val="en-US"/>
              </w:rPr>
              <w:t>/Smt</w:t>
            </w:r>
          </w:p>
        </w:tc>
        <w:tc>
          <w:tcPr>
            <w:tcW w:w="4189" w:type="dxa"/>
          </w:tcPr>
          <w:p w14:paraId="57F06B8A" w14:textId="1886CD98" w:rsidR="00862AC9" w:rsidRPr="00CA4903" w:rsidRDefault="00862AC9" w:rsidP="00862AC9">
            <w:pPr>
              <w:widowControl w:val="0"/>
              <w:autoSpaceDE w:val="0"/>
              <w:autoSpaceDN w:val="0"/>
              <w:adjustRightInd w:val="0"/>
              <w:spacing w:before="26"/>
              <w:ind w:right="4"/>
              <w:jc w:val="both"/>
              <w:rPr>
                <w:sz w:val="20"/>
                <w:szCs w:val="20"/>
                <w:lang w:val="en-US"/>
              </w:rPr>
            </w:pPr>
            <w:r w:rsidRPr="00CA4903">
              <w:rPr>
                <w:sz w:val="20"/>
                <w:szCs w:val="20"/>
                <w:lang w:val="en-US"/>
              </w:rPr>
              <w:t>Deskripsi Matakuliah</w:t>
            </w:r>
          </w:p>
        </w:tc>
      </w:tr>
      <w:tr w:rsidR="00EA4FDD" w:rsidRPr="00CA4903" w14:paraId="1A72EE3A" w14:textId="77777777" w:rsidTr="00B1763A">
        <w:tc>
          <w:tcPr>
            <w:tcW w:w="551" w:type="dxa"/>
          </w:tcPr>
          <w:p w14:paraId="52E4D0D5" w14:textId="76C3D4E9"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1.</w:t>
            </w:r>
          </w:p>
        </w:tc>
        <w:tc>
          <w:tcPr>
            <w:tcW w:w="1424" w:type="dxa"/>
          </w:tcPr>
          <w:p w14:paraId="2F2C54EB" w14:textId="10F813F6"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w w:val="95"/>
                <w:sz w:val="20"/>
                <w:szCs w:val="20"/>
              </w:rPr>
              <w:t>20010211D01</w:t>
            </w:r>
          </w:p>
        </w:tc>
        <w:tc>
          <w:tcPr>
            <w:tcW w:w="1741" w:type="dxa"/>
          </w:tcPr>
          <w:p w14:paraId="52C29788" w14:textId="18228362"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Teknopreneur</w:t>
            </w:r>
          </w:p>
        </w:tc>
        <w:tc>
          <w:tcPr>
            <w:tcW w:w="599" w:type="dxa"/>
          </w:tcPr>
          <w:p w14:paraId="0E3C2649" w14:textId="7F171739"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260" w:type="dxa"/>
          </w:tcPr>
          <w:p w14:paraId="349564E2" w14:textId="75B6C2A8" w:rsidR="00EA4FDD" w:rsidRPr="00CA4903" w:rsidRDefault="00073E0E" w:rsidP="00EA4FDD">
            <w:pPr>
              <w:pStyle w:val="NormalWeb"/>
              <w:spacing w:before="0" w:beforeAutospacing="0" w:after="0" w:afterAutospacing="0"/>
              <w:jc w:val="both"/>
              <w:rPr>
                <w:sz w:val="20"/>
                <w:szCs w:val="20"/>
                <w:lang w:val="en-US"/>
              </w:rPr>
            </w:pPr>
            <w:r w:rsidRPr="00CA4903">
              <w:rPr>
                <w:sz w:val="20"/>
                <w:szCs w:val="20"/>
                <w:lang w:val="en-US"/>
              </w:rPr>
              <w:t>VII</w:t>
            </w:r>
          </w:p>
        </w:tc>
        <w:tc>
          <w:tcPr>
            <w:tcW w:w="4189" w:type="dxa"/>
          </w:tcPr>
          <w:p w14:paraId="458C1C9D" w14:textId="77777777" w:rsidR="00EA4FDD" w:rsidRPr="00CA4903" w:rsidRDefault="00EA4FDD" w:rsidP="00EA4FDD">
            <w:pPr>
              <w:pStyle w:val="NormalWeb"/>
              <w:spacing w:before="0" w:beforeAutospacing="0" w:after="0" w:afterAutospacing="0"/>
              <w:jc w:val="both"/>
              <w:rPr>
                <w:sz w:val="20"/>
                <w:szCs w:val="20"/>
              </w:rPr>
            </w:pPr>
            <w:r w:rsidRPr="00CA4903">
              <w:rPr>
                <w:color w:val="000000"/>
                <w:sz w:val="20"/>
                <w:szCs w:val="20"/>
              </w:rPr>
              <w:t>Matakuliah ini memberikan bekal pemahaman dan pengetahuan tentang perkembangan teknologi dan aplikasinya untuk membantu mahasiswa mengembangkan kemampuan kewirausahaan dan ide-ide bisnisnya. </w:t>
            </w:r>
          </w:p>
          <w:p w14:paraId="624C0BF0" w14:textId="77777777" w:rsidR="00EA4FDD" w:rsidRPr="00CA4903" w:rsidRDefault="00EA4FDD" w:rsidP="00EA4FDD">
            <w:pPr>
              <w:widowControl w:val="0"/>
              <w:autoSpaceDE w:val="0"/>
              <w:autoSpaceDN w:val="0"/>
              <w:adjustRightInd w:val="0"/>
              <w:spacing w:before="26"/>
              <w:ind w:right="4"/>
              <w:jc w:val="both"/>
              <w:rPr>
                <w:sz w:val="20"/>
                <w:szCs w:val="20"/>
                <w:lang w:val="en-US"/>
              </w:rPr>
            </w:pPr>
          </w:p>
        </w:tc>
      </w:tr>
      <w:tr w:rsidR="00EA4FDD" w:rsidRPr="00CA4903" w14:paraId="3FBA9EFE" w14:textId="77777777" w:rsidTr="00B1763A">
        <w:tc>
          <w:tcPr>
            <w:tcW w:w="551" w:type="dxa"/>
          </w:tcPr>
          <w:p w14:paraId="4629DA19" w14:textId="23D067C1"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424" w:type="dxa"/>
          </w:tcPr>
          <w:p w14:paraId="4EA0BF4E" w14:textId="33E2D0A1"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w w:val="95"/>
                <w:sz w:val="20"/>
                <w:szCs w:val="20"/>
              </w:rPr>
              <w:t>20010211D02</w:t>
            </w:r>
          </w:p>
        </w:tc>
        <w:tc>
          <w:tcPr>
            <w:tcW w:w="1741" w:type="dxa"/>
          </w:tcPr>
          <w:p w14:paraId="07D80575" w14:textId="1F6A921F"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Studi Kelayakan Bisnis</w:t>
            </w:r>
          </w:p>
        </w:tc>
        <w:tc>
          <w:tcPr>
            <w:tcW w:w="599" w:type="dxa"/>
          </w:tcPr>
          <w:p w14:paraId="0555FF1F" w14:textId="56747CBD"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260" w:type="dxa"/>
          </w:tcPr>
          <w:p w14:paraId="4F2902C8" w14:textId="66502FB1" w:rsidR="00EA4FDD" w:rsidRPr="00CA4903" w:rsidRDefault="00EA4FDD" w:rsidP="00EA4FDD">
            <w:pPr>
              <w:jc w:val="both"/>
              <w:rPr>
                <w:sz w:val="20"/>
                <w:szCs w:val="20"/>
                <w:lang w:val="en-US"/>
              </w:rPr>
            </w:pPr>
            <w:r w:rsidRPr="00CA4903">
              <w:rPr>
                <w:sz w:val="20"/>
                <w:szCs w:val="20"/>
                <w:lang w:val="en-US"/>
              </w:rPr>
              <w:t xml:space="preserve"> </w:t>
            </w:r>
            <w:r w:rsidR="00073E0E" w:rsidRPr="00CA4903">
              <w:rPr>
                <w:sz w:val="20"/>
                <w:szCs w:val="20"/>
                <w:lang w:val="en-US"/>
              </w:rPr>
              <w:t>VII</w:t>
            </w:r>
          </w:p>
        </w:tc>
        <w:tc>
          <w:tcPr>
            <w:tcW w:w="4189" w:type="dxa"/>
          </w:tcPr>
          <w:p w14:paraId="2B328F93" w14:textId="77777777" w:rsidR="00EA4FDD" w:rsidRPr="00CA4903" w:rsidRDefault="00EA4FDD" w:rsidP="00EA4FDD">
            <w:pPr>
              <w:jc w:val="both"/>
              <w:rPr>
                <w:sz w:val="20"/>
                <w:szCs w:val="20"/>
              </w:rPr>
            </w:pPr>
            <w:r w:rsidRPr="00CA4903">
              <w:rPr>
                <w:sz w:val="20"/>
                <w:szCs w:val="20"/>
                <w:lang w:val="en-US"/>
              </w:rPr>
              <w:t xml:space="preserve"> </w:t>
            </w:r>
            <w:r w:rsidRPr="00CA4903">
              <w:rPr>
                <w:sz w:val="20"/>
                <w:szCs w:val="20"/>
              </w:rPr>
              <w:t xml:space="preserve">Mata kuliah ini bertujuan untuk memberikan pengetahuan dan keterampilan kepada mahasiswa untuk menilai kelayakan suatu bisnis.  Aspek-aspek yang dinilai meliputi aspek hukum, aspek keuangan, aspek pemasaran, aspek manajemen, aspek sumber daya manusia, aspek social ekonomi, dan aspek lingkungan.  Dengan demikian, dapat diketahui suatu bisnis layak untuk dikembangkan lebih lanjut ataukah tidak.  </w:t>
            </w:r>
          </w:p>
          <w:p w14:paraId="735C872C" w14:textId="77777777" w:rsidR="00EA4FDD" w:rsidRPr="00CA4903" w:rsidRDefault="00EA4FDD" w:rsidP="00EA4FDD">
            <w:pPr>
              <w:widowControl w:val="0"/>
              <w:autoSpaceDE w:val="0"/>
              <w:autoSpaceDN w:val="0"/>
              <w:adjustRightInd w:val="0"/>
              <w:spacing w:before="26"/>
              <w:ind w:right="4"/>
              <w:jc w:val="both"/>
              <w:rPr>
                <w:sz w:val="20"/>
                <w:szCs w:val="20"/>
                <w:lang w:val="en-US"/>
              </w:rPr>
            </w:pPr>
          </w:p>
        </w:tc>
      </w:tr>
      <w:tr w:rsidR="00EA4FDD" w:rsidRPr="00CA4903" w14:paraId="1183FB8C" w14:textId="77777777" w:rsidTr="00B1763A">
        <w:tc>
          <w:tcPr>
            <w:tcW w:w="551" w:type="dxa"/>
          </w:tcPr>
          <w:p w14:paraId="7572416C" w14:textId="7E59688E"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3.</w:t>
            </w:r>
          </w:p>
        </w:tc>
        <w:tc>
          <w:tcPr>
            <w:tcW w:w="1424" w:type="dxa"/>
          </w:tcPr>
          <w:p w14:paraId="4DE23175" w14:textId="77777777" w:rsidR="00EA4FDD" w:rsidRPr="00CA4903" w:rsidRDefault="00EA4FDD" w:rsidP="00EA4FDD">
            <w:pPr>
              <w:widowControl w:val="0"/>
              <w:autoSpaceDE w:val="0"/>
              <w:autoSpaceDN w:val="0"/>
              <w:adjustRightInd w:val="0"/>
              <w:spacing w:before="2" w:line="160" w:lineRule="exact"/>
              <w:rPr>
                <w:sz w:val="20"/>
                <w:szCs w:val="20"/>
              </w:rPr>
            </w:pPr>
            <w:r w:rsidRPr="00CA4903">
              <w:rPr>
                <w:w w:val="95"/>
                <w:sz w:val="20"/>
                <w:szCs w:val="20"/>
              </w:rPr>
              <w:t>20010211D03</w:t>
            </w:r>
          </w:p>
          <w:p w14:paraId="3B44D38E" w14:textId="77777777" w:rsidR="00EA4FDD" w:rsidRPr="00CA4903" w:rsidRDefault="00EA4FDD" w:rsidP="00EA4FDD">
            <w:pPr>
              <w:widowControl w:val="0"/>
              <w:autoSpaceDE w:val="0"/>
              <w:autoSpaceDN w:val="0"/>
              <w:adjustRightInd w:val="0"/>
              <w:spacing w:before="26"/>
              <w:ind w:right="4"/>
              <w:jc w:val="both"/>
              <w:rPr>
                <w:sz w:val="20"/>
                <w:szCs w:val="20"/>
                <w:lang w:val="en-US"/>
              </w:rPr>
            </w:pPr>
          </w:p>
        </w:tc>
        <w:tc>
          <w:tcPr>
            <w:tcW w:w="1741" w:type="dxa"/>
          </w:tcPr>
          <w:p w14:paraId="5A74CA39" w14:textId="79902453"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Manajemen Keuangan</w:t>
            </w:r>
          </w:p>
        </w:tc>
        <w:tc>
          <w:tcPr>
            <w:tcW w:w="599" w:type="dxa"/>
          </w:tcPr>
          <w:p w14:paraId="4D7ECC2A" w14:textId="29CE87A7"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260" w:type="dxa"/>
          </w:tcPr>
          <w:p w14:paraId="0BF10D44" w14:textId="1FA01378" w:rsidR="00EA4FDD" w:rsidRPr="00CA4903" w:rsidRDefault="00073E0E" w:rsidP="00EA4FDD">
            <w:pPr>
              <w:jc w:val="both"/>
              <w:rPr>
                <w:sz w:val="20"/>
                <w:szCs w:val="20"/>
              </w:rPr>
            </w:pPr>
            <w:r w:rsidRPr="00CA4903">
              <w:rPr>
                <w:sz w:val="20"/>
                <w:szCs w:val="20"/>
                <w:lang w:val="en-US"/>
              </w:rPr>
              <w:t>VII</w:t>
            </w:r>
          </w:p>
          <w:p w14:paraId="146B50D6" w14:textId="77777777" w:rsidR="00EA4FDD" w:rsidRPr="00CA4903" w:rsidRDefault="00EA4FDD" w:rsidP="00EA4FDD">
            <w:pPr>
              <w:widowControl w:val="0"/>
              <w:autoSpaceDE w:val="0"/>
              <w:autoSpaceDN w:val="0"/>
              <w:adjustRightInd w:val="0"/>
              <w:spacing w:before="26"/>
              <w:ind w:right="4"/>
              <w:jc w:val="both"/>
              <w:rPr>
                <w:sz w:val="20"/>
                <w:szCs w:val="20"/>
                <w:lang w:val="en-US"/>
              </w:rPr>
            </w:pPr>
          </w:p>
        </w:tc>
        <w:tc>
          <w:tcPr>
            <w:tcW w:w="4189" w:type="dxa"/>
          </w:tcPr>
          <w:p w14:paraId="4DBABA64" w14:textId="77777777" w:rsidR="00EA4FDD" w:rsidRPr="00CA4903" w:rsidRDefault="00EA4FDD" w:rsidP="00EA4FDD">
            <w:pPr>
              <w:jc w:val="both"/>
              <w:rPr>
                <w:sz w:val="20"/>
                <w:szCs w:val="20"/>
              </w:rPr>
            </w:pPr>
            <w:r w:rsidRPr="00CA4903">
              <w:rPr>
                <w:sz w:val="20"/>
                <w:szCs w:val="20"/>
                <w:lang w:val="en-US"/>
              </w:rPr>
              <w:t xml:space="preserve"> </w:t>
            </w:r>
            <w:r w:rsidRPr="00CA4903">
              <w:rPr>
                <w:color w:val="000000"/>
                <w:sz w:val="20"/>
                <w:szCs w:val="20"/>
              </w:rPr>
              <w:t>Manajamen keuangan adalah rangkaian kegiatan perencanaan, pengorganisasian, dan pengawasan atas sumber daya uang yang dmiliki organisasi, baik organisasi swasta maupun di pemerintahan khususnya sekolah. Selain itu juga pengelolaan uang pribadi, sehingga mahasiswa dapat mengelola uangnya untuk keseharian sebaik-baiknya dan juga uang untuk masa depannya.</w:t>
            </w:r>
          </w:p>
          <w:p w14:paraId="7408D298" w14:textId="77777777" w:rsidR="00EA4FDD" w:rsidRPr="00CA4903" w:rsidRDefault="00EA4FDD" w:rsidP="00EA4FDD">
            <w:pPr>
              <w:widowControl w:val="0"/>
              <w:autoSpaceDE w:val="0"/>
              <w:autoSpaceDN w:val="0"/>
              <w:adjustRightInd w:val="0"/>
              <w:spacing w:before="26"/>
              <w:ind w:right="4"/>
              <w:jc w:val="both"/>
              <w:rPr>
                <w:sz w:val="20"/>
                <w:szCs w:val="20"/>
                <w:lang w:val="en-US"/>
              </w:rPr>
            </w:pPr>
          </w:p>
        </w:tc>
      </w:tr>
      <w:tr w:rsidR="00EA4FDD" w:rsidRPr="00CA4903" w14:paraId="6A5971DF" w14:textId="77777777" w:rsidTr="00B1763A">
        <w:tc>
          <w:tcPr>
            <w:tcW w:w="551" w:type="dxa"/>
          </w:tcPr>
          <w:p w14:paraId="0F55D3BF" w14:textId="4FDAECE1"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4.</w:t>
            </w:r>
          </w:p>
        </w:tc>
        <w:tc>
          <w:tcPr>
            <w:tcW w:w="1424" w:type="dxa"/>
          </w:tcPr>
          <w:p w14:paraId="7336E31D" w14:textId="77777777" w:rsidR="00EA4FDD" w:rsidRPr="00CA4903" w:rsidRDefault="00EA4FDD" w:rsidP="00EA4FDD">
            <w:pPr>
              <w:widowControl w:val="0"/>
              <w:autoSpaceDE w:val="0"/>
              <w:autoSpaceDN w:val="0"/>
              <w:adjustRightInd w:val="0"/>
              <w:spacing w:before="9" w:line="150" w:lineRule="exact"/>
              <w:rPr>
                <w:sz w:val="20"/>
                <w:szCs w:val="20"/>
              </w:rPr>
            </w:pPr>
          </w:p>
          <w:p w14:paraId="6AA90E77" w14:textId="1BB3BA63"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w w:val="95"/>
                <w:sz w:val="20"/>
                <w:szCs w:val="20"/>
              </w:rPr>
              <w:t>20010211D04</w:t>
            </w:r>
          </w:p>
        </w:tc>
        <w:tc>
          <w:tcPr>
            <w:tcW w:w="1741" w:type="dxa"/>
          </w:tcPr>
          <w:p w14:paraId="729CE164" w14:textId="59021C57"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Manajemen Pemasaran</w:t>
            </w:r>
          </w:p>
        </w:tc>
        <w:tc>
          <w:tcPr>
            <w:tcW w:w="599" w:type="dxa"/>
          </w:tcPr>
          <w:p w14:paraId="077FA454" w14:textId="41060E2C"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260" w:type="dxa"/>
          </w:tcPr>
          <w:p w14:paraId="46CFECAD" w14:textId="244BE653" w:rsidR="00EA4FDD" w:rsidRPr="00CA4903" w:rsidRDefault="00073E0E" w:rsidP="00EA4FDD">
            <w:pPr>
              <w:jc w:val="both"/>
              <w:rPr>
                <w:i/>
                <w:iCs/>
                <w:sz w:val="20"/>
                <w:szCs w:val="20"/>
                <w:lang w:val="en-US"/>
              </w:rPr>
            </w:pPr>
            <w:r w:rsidRPr="00CA4903">
              <w:rPr>
                <w:sz w:val="20"/>
                <w:szCs w:val="20"/>
                <w:lang w:val="en-US"/>
              </w:rPr>
              <w:t>VII</w:t>
            </w:r>
          </w:p>
        </w:tc>
        <w:tc>
          <w:tcPr>
            <w:tcW w:w="4189" w:type="dxa"/>
          </w:tcPr>
          <w:p w14:paraId="0F8D6CD1" w14:textId="77777777" w:rsidR="00EA4FDD" w:rsidRPr="00CA4903" w:rsidRDefault="00EA4FDD" w:rsidP="00EA4FDD">
            <w:pPr>
              <w:jc w:val="both"/>
              <w:rPr>
                <w:color w:val="000000"/>
                <w:sz w:val="20"/>
                <w:szCs w:val="20"/>
              </w:rPr>
            </w:pPr>
            <w:r w:rsidRPr="00CA4903">
              <w:rPr>
                <w:sz w:val="20"/>
                <w:szCs w:val="20"/>
                <w:lang w:val="en-US"/>
              </w:rPr>
              <w:t xml:space="preserve"> </w:t>
            </w:r>
            <w:r w:rsidRPr="00CA4903">
              <w:rPr>
                <w:color w:val="000000"/>
                <w:sz w:val="20"/>
                <w:szCs w:val="20"/>
              </w:rPr>
              <w:t>Mata kuliah ini bertujuan untuk memberikan pengetahuan dan keterampilan kepada mahasiswa mengenai manajemen pemasaran.   Pokok bahasan yang disajikan pada mata kuliah ini meliputi konsep-konsep dasar pemasaran, analisis lingkungan, pesaing dan pelanggan, serta alat-alat pemasaran (produk, harga, saluran pemasaran, dan komunikasi pemasaran).</w:t>
            </w:r>
          </w:p>
          <w:p w14:paraId="31B79199" w14:textId="77777777" w:rsidR="00EA4FDD" w:rsidRPr="00CA4903" w:rsidRDefault="00EA4FDD" w:rsidP="00EA4FDD">
            <w:pPr>
              <w:widowControl w:val="0"/>
              <w:autoSpaceDE w:val="0"/>
              <w:autoSpaceDN w:val="0"/>
              <w:adjustRightInd w:val="0"/>
              <w:spacing w:before="26"/>
              <w:ind w:right="4"/>
              <w:jc w:val="both"/>
              <w:rPr>
                <w:sz w:val="20"/>
                <w:szCs w:val="20"/>
                <w:lang w:val="en-US"/>
              </w:rPr>
            </w:pPr>
          </w:p>
        </w:tc>
      </w:tr>
      <w:tr w:rsidR="00EA4FDD" w:rsidRPr="00CA4903" w14:paraId="381F16F5" w14:textId="77777777" w:rsidTr="00B1763A">
        <w:tc>
          <w:tcPr>
            <w:tcW w:w="551" w:type="dxa"/>
          </w:tcPr>
          <w:p w14:paraId="0472694F" w14:textId="4A8805E3"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5.</w:t>
            </w:r>
          </w:p>
        </w:tc>
        <w:tc>
          <w:tcPr>
            <w:tcW w:w="1424" w:type="dxa"/>
          </w:tcPr>
          <w:p w14:paraId="205A7C49" w14:textId="77777777" w:rsidR="00EA4FDD" w:rsidRPr="00CA4903" w:rsidRDefault="00EA4FDD" w:rsidP="00EA4FDD">
            <w:pPr>
              <w:widowControl w:val="0"/>
              <w:autoSpaceDE w:val="0"/>
              <w:autoSpaceDN w:val="0"/>
              <w:adjustRightInd w:val="0"/>
              <w:spacing w:before="9" w:line="150" w:lineRule="exact"/>
              <w:rPr>
                <w:sz w:val="20"/>
                <w:szCs w:val="20"/>
              </w:rPr>
            </w:pPr>
          </w:p>
          <w:p w14:paraId="343EA164" w14:textId="4A5ECF3D"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w w:val="95"/>
                <w:sz w:val="20"/>
                <w:szCs w:val="20"/>
              </w:rPr>
              <w:t>20010211D05</w:t>
            </w:r>
          </w:p>
        </w:tc>
        <w:tc>
          <w:tcPr>
            <w:tcW w:w="1741" w:type="dxa"/>
          </w:tcPr>
          <w:p w14:paraId="61C23AD0" w14:textId="32414561"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Aplikasi Akuntansi dan Keuangan untuk Usaha/Bisnis Kecil</w:t>
            </w:r>
          </w:p>
        </w:tc>
        <w:tc>
          <w:tcPr>
            <w:tcW w:w="599" w:type="dxa"/>
          </w:tcPr>
          <w:p w14:paraId="73573452" w14:textId="0D0F7B80"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260" w:type="dxa"/>
          </w:tcPr>
          <w:p w14:paraId="737F2A2B" w14:textId="64E819C7"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 xml:space="preserve"> </w:t>
            </w:r>
            <w:r w:rsidR="009E4202" w:rsidRPr="00CA4903">
              <w:rPr>
                <w:sz w:val="20"/>
                <w:szCs w:val="20"/>
                <w:lang w:val="en-US"/>
              </w:rPr>
              <w:t>VII</w:t>
            </w:r>
          </w:p>
        </w:tc>
        <w:tc>
          <w:tcPr>
            <w:tcW w:w="4189" w:type="dxa"/>
          </w:tcPr>
          <w:p w14:paraId="7081A18A" w14:textId="3F944346"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 xml:space="preserve"> </w:t>
            </w:r>
            <w:r w:rsidRPr="00CA4903">
              <w:rPr>
                <w:color w:val="000000"/>
                <w:sz w:val="20"/>
                <w:szCs w:val="20"/>
              </w:rPr>
              <w:t>Mata kuliah ini bertujuan untuk memberikan kemampuan kepada mahasiswa agar dapat menggunakanan software Accurate sebagai salah satu jenis software Aplikasi Akuntansi yang banyak digunakan dalam proses penyusunan laporan akuntansi.  Di dalamnya akan dibahas mengenai pembuatan dan  pemodifikasian, daftar akun, pembelian, Penjualan, Persediaan, Kas dan Bank, Aktiva tetap dan Laporan keuangan dengan software tersebut</w:t>
            </w:r>
          </w:p>
        </w:tc>
      </w:tr>
      <w:tr w:rsidR="00EA4FDD" w:rsidRPr="00CA4903" w14:paraId="3E4B4A88" w14:textId="77777777" w:rsidTr="00B1763A">
        <w:tc>
          <w:tcPr>
            <w:tcW w:w="551" w:type="dxa"/>
          </w:tcPr>
          <w:p w14:paraId="1BC0772B" w14:textId="77777777" w:rsidR="00EA4FDD" w:rsidRPr="00CA4903" w:rsidRDefault="00EA4FDD" w:rsidP="00EA4FDD">
            <w:pPr>
              <w:widowControl w:val="0"/>
              <w:autoSpaceDE w:val="0"/>
              <w:autoSpaceDN w:val="0"/>
              <w:adjustRightInd w:val="0"/>
              <w:spacing w:before="26"/>
              <w:ind w:right="4"/>
              <w:jc w:val="both"/>
              <w:rPr>
                <w:sz w:val="20"/>
                <w:szCs w:val="20"/>
                <w:lang w:val="en-US"/>
              </w:rPr>
            </w:pPr>
          </w:p>
        </w:tc>
        <w:tc>
          <w:tcPr>
            <w:tcW w:w="1424" w:type="dxa"/>
          </w:tcPr>
          <w:p w14:paraId="41A86F02" w14:textId="7F1026A2"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Jumlah SKS</w:t>
            </w:r>
          </w:p>
        </w:tc>
        <w:tc>
          <w:tcPr>
            <w:tcW w:w="1741" w:type="dxa"/>
          </w:tcPr>
          <w:p w14:paraId="75B77704" w14:textId="77777777" w:rsidR="00EA4FDD" w:rsidRPr="00CA4903" w:rsidRDefault="00EA4FDD" w:rsidP="00EA4FDD">
            <w:pPr>
              <w:widowControl w:val="0"/>
              <w:autoSpaceDE w:val="0"/>
              <w:autoSpaceDN w:val="0"/>
              <w:adjustRightInd w:val="0"/>
              <w:spacing w:before="26"/>
              <w:ind w:right="4"/>
              <w:jc w:val="both"/>
              <w:rPr>
                <w:sz w:val="20"/>
                <w:szCs w:val="20"/>
                <w:lang w:val="en-US"/>
              </w:rPr>
            </w:pPr>
          </w:p>
        </w:tc>
        <w:tc>
          <w:tcPr>
            <w:tcW w:w="599" w:type="dxa"/>
          </w:tcPr>
          <w:p w14:paraId="1A5DC5BF" w14:textId="08E57703" w:rsidR="00EA4FDD" w:rsidRPr="00CA4903" w:rsidRDefault="00EA4FDD" w:rsidP="00EA4FDD">
            <w:pPr>
              <w:widowControl w:val="0"/>
              <w:autoSpaceDE w:val="0"/>
              <w:autoSpaceDN w:val="0"/>
              <w:adjustRightInd w:val="0"/>
              <w:spacing w:before="26"/>
              <w:ind w:right="4"/>
              <w:jc w:val="both"/>
              <w:rPr>
                <w:sz w:val="20"/>
                <w:szCs w:val="20"/>
                <w:lang w:val="en-US"/>
              </w:rPr>
            </w:pPr>
            <w:r w:rsidRPr="00CA4903">
              <w:rPr>
                <w:sz w:val="20"/>
                <w:szCs w:val="20"/>
                <w:lang w:val="en-US"/>
              </w:rPr>
              <w:t>10</w:t>
            </w:r>
          </w:p>
        </w:tc>
        <w:tc>
          <w:tcPr>
            <w:tcW w:w="1260" w:type="dxa"/>
          </w:tcPr>
          <w:p w14:paraId="1A77FC71" w14:textId="77777777" w:rsidR="00EA4FDD" w:rsidRPr="00CA4903" w:rsidRDefault="00EA4FDD" w:rsidP="00EA4FDD">
            <w:pPr>
              <w:widowControl w:val="0"/>
              <w:autoSpaceDE w:val="0"/>
              <w:autoSpaceDN w:val="0"/>
              <w:adjustRightInd w:val="0"/>
              <w:spacing w:before="26"/>
              <w:ind w:right="4"/>
              <w:jc w:val="both"/>
              <w:rPr>
                <w:sz w:val="20"/>
                <w:szCs w:val="20"/>
                <w:lang w:val="en-US"/>
              </w:rPr>
            </w:pPr>
          </w:p>
        </w:tc>
        <w:tc>
          <w:tcPr>
            <w:tcW w:w="4189" w:type="dxa"/>
          </w:tcPr>
          <w:p w14:paraId="081C3C8B" w14:textId="77777777" w:rsidR="00EA4FDD" w:rsidRPr="00CA4903" w:rsidRDefault="00EA4FDD" w:rsidP="00EA4FDD">
            <w:pPr>
              <w:widowControl w:val="0"/>
              <w:autoSpaceDE w:val="0"/>
              <w:autoSpaceDN w:val="0"/>
              <w:adjustRightInd w:val="0"/>
              <w:spacing w:before="26"/>
              <w:ind w:right="4"/>
              <w:jc w:val="both"/>
              <w:rPr>
                <w:sz w:val="20"/>
                <w:szCs w:val="20"/>
                <w:lang w:val="en-US"/>
              </w:rPr>
            </w:pPr>
          </w:p>
        </w:tc>
      </w:tr>
    </w:tbl>
    <w:p w14:paraId="5552B384" w14:textId="77777777" w:rsidR="00B1763A" w:rsidRPr="00B1763A" w:rsidRDefault="00B1763A" w:rsidP="00B1763A">
      <w:pPr>
        <w:widowControl w:val="0"/>
        <w:autoSpaceDE w:val="0"/>
        <w:autoSpaceDN w:val="0"/>
        <w:adjustRightInd w:val="0"/>
        <w:spacing w:before="26"/>
        <w:ind w:left="720" w:right="4"/>
        <w:jc w:val="both"/>
        <w:rPr>
          <w:sz w:val="20"/>
          <w:szCs w:val="20"/>
          <w:lang w:val="en-US"/>
        </w:rPr>
      </w:pPr>
    </w:p>
    <w:p w14:paraId="65DEF27A" w14:textId="77777777" w:rsidR="00B1763A" w:rsidRPr="00B1763A" w:rsidRDefault="00B1763A" w:rsidP="00B1763A">
      <w:pPr>
        <w:widowControl w:val="0"/>
        <w:autoSpaceDE w:val="0"/>
        <w:autoSpaceDN w:val="0"/>
        <w:adjustRightInd w:val="0"/>
        <w:spacing w:before="26"/>
        <w:ind w:left="720" w:right="4"/>
        <w:jc w:val="both"/>
        <w:rPr>
          <w:sz w:val="20"/>
          <w:szCs w:val="20"/>
          <w:lang w:val="en-US"/>
        </w:rPr>
      </w:pPr>
    </w:p>
    <w:p w14:paraId="3BF57B16" w14:textId="77777777" w:rsidR="00B1763A" w:rsidRPr="00B1763A" w:rsidRDefault="00B1763A" w:rsidP="00B1763A">
      <w:pPr>
        <w:widowControl w:val="0"/>
        <w:autoSpaceDE w:val="0"/>
        <w:autoSpaceDN w:val="0"/>
        <w:adjustRightInd w:val="0"/>
        <w:spacing w:before="26"/>
        <w:ind w:left="720" w:right="4"/>
        <w:jc w:val="both"/>
        <w:rPr>
          <w:sz w:val="20"/>
          <w:szCs w:val="20"/>
          <w:lang w:val="en-US"/>
        </w:rPr>
      </w:pPr>
    </w:p>
    <w:p w14:paraId="6987E763" w14:textId="77777777" w:rsidR="00B1763A" w:rsidRPr="00B1763A" w:rsidRDefault="00B1763A" w:rsidP="00B1763A">
      <w:pPr>
        <w:widowControl w:val="0"/>
        <w:autoSpaceDE w:val="0"/>
        <w:autoSpaceDN w:val="0"/>
        <w:adjustRightInd w:val="0"/>
        <w:spacing w:before="26"/>
        <w:ind w:left="720" w:right="4"/>
        <w:jc w:val="both"/>
        <w:rPr>
          <w:sz w:val="20"/>
          <w:szCs w:val="20"/>
          <w:lang w:val="en-US"/>
        </w:rPr>
      </w:pPr>
    </w:p>
    <w:p w14:paraId="1BE671D4" w14:textId="77777777" w:rsidR="00B1763A" w:rsidRPr="00B1763A" w:rsidRDefault="00B1763A" w:rsidP="00B1763A">
      <w:pPr>
        <w:widowControl w:val="0"/>
        <w:autoSpaceDE w:val="0"/>
        <w:autoSpaceDN w:val="0"/>
        <w:adjustRightInd w:val="0"/>
        <w:spacing w:before="26"/>
        <w:ind w:left="720" w:right="4"/>
        <w:jc w:val="both"/>
        <w:rPr>
          <w:sz w:val="20"/>
          <w:szCs w:val="20"/>
          <w:lang w:val="en-US"/>
        </w:rPr>
      </w:pPr>
    </w:p>
    <w:p w14:paraId="6D339BC7" w14:textId="77777777" w:rsidR="00B1763A" w:rsidRPr="00B1763A" w:rsidRDefault="00B1763A" w:rsidP="00B1763A">
      <w:pPr>
        <w:widowControl w:val="0"/>
        <w:autoSpaceDE w:val="0"/>
        <w:autoSpaceDN w:val="0"/>
        <w:adjustRightInd w:val="0"/>
        <w:spacing w:before="26"/>
        <w:ind w:left="720" w:right="4"/>
        <w:jc w:val="both"/>
        <w:rPr>
          <w:sz w:val="20"/>
          <w:szCs w:val="20"/>
          <w:lang w:val="en-US"/>
        </w:rPr>
      </w:pPr>
    </w:p>
    <w:p w14:paraId="4F9D2497" w14:textId="77777777" w:rsidR="00B1763A" w:rsidRPr="00B1763A" w:rsidRDefault="00B1763A" w:rsidP="00B1763A">
      <w:pPr>
        <w:widowControl w:val="0"/>
        <w:autoSpaceDE w:val="0"/>
        <w:autoSpaceDN w:val="0"/>
        <w:adjustRightInd w:val="0"/>
        <w:spacing w:before="26"/>
        <w:ind w:left="720" w:right="4"/>
        <w:jc w:val="both"/>
        <w:rPr>
          <w:sz w:val="20"/>
          <w:szCs w:val="20"/>
          <w:lang w:val="en-US"/>
        </w:rPr>
      </w:pPr>
    </w:p>
    <w:p w14:paraId="20522F5A" w14:textId="77777777" w:rsidR="00B1763A" w:rsidRPr="00B1763A" w:rsidRDefault="00B1763A" w:rsidP="00B1763A">
      <w:pPr>
        <w:widowControl w:val="0"/>
        <w:autoSpaceDE w:val="0"/>
        <w:autoSpaceDN w:val="0"/>
        <w:adjustRightInd w:val="0"/>
        <w:spacing w:before="26"/>
        <w:ind w:left="720" w:right="4"/>
        <w:jc w:val="both"/>
        <w:rPr>
          <w:sz w:val="20"/>
          <w:szCs w:val="20"/>
          <w:lang w:val="en-US"/>
        </w:rPr>
      </w:pPr>
    </w:p>
    <w:p w14:paraId="7677AF11" w14:textId="77777777" w:rsidR="00B1763A" w:rsidRPr="00B1763A" w:rsidRDefault="00B1763A" w:rsidP="00B1763A">
      <w:pPr>
        <w:widowControl w:val="0"/>
        <w:autoSpaceDE w:val="0"/>
        <w:autoSpaceDN w:val="0"/>
        <w:adjustRightInd w:val="0"/>
        <w:spacing w:before="26"/>
        <w:ind w:left="720" w:right="4"/>
        <w:jc w:val="both"/>
        <w:rPr>
          <w:sz w:val="20"/>
          <w:szCs w:val="20"/>
          <w:lang w:val="en-US"/>
        </w:rPr>
      </w:pPr>
    </w:p>
    <w:p w14:paraId="2C22871D" w14:textId="77777777" w:rsidR="00B1763A" w:rsidRPr="00B1763A" w:rsidRDefault="00B1763A" w:rsidP="00B1763A">
      <w:pPr>
        <w:widowControl w:val="0"/>
        <w:autoSpaceDE w:val="0"/>
        <w:autoSpaceDN w:val="0"/>
        <w:adjustRightInd w:val="0"/>
        <w:spacing w:before="26"/>
        <w:ind w:left="720" w:right="4"/>
        <w:jc w:val="both"/>
        <w:rPr>
          <w:sz w:val="20"/>
          <w:szCs w:val="20"/>
          <w:lang w:val="en-US"/>
        </w:rPr>
      </w:pPr>
    </w:p>
    <w:p w14:paraId="57B369E8" w14:textId="77777777" w:rsidR="00B1763A" w:rsidRPr="00B1763A" w:rsidRDefault="00B1763A" w:rsidP="00B1763A">
      <w:pPr>
        <w:widowControl w:val="0"/>
        <w:autoSpaceDE w:val="0"/>
        <w:autoSpaceDN w:val="0"/>
        <w:adjustRightInd w:val="0"/>
        <w:spacing w:before="26"/>
        <w:ind w:left="720" w:right="4"/>
        <w:jc w:val="both"/>
        <w:rPr>
          <w:sz w:val="20"/>
          <w:szCs w:val="20"/>
          <w:lang w:val="en-US"/>
        </w:rPr>
      </w:pPr>
    </w:p>
    <w:p w14:paraId="333FF8ED" w14:textId="77777777" w:rsidR="00B1763A" w:rsidRPr="00B1763A" w:rsidRDefault="00B1763A" w:rsidP="00B1763A">
      <w:pPr>
        <w:widowControl w:val="0"/>
        <w:autoSpaceDE w:val="0"/>
        <w:autoSpaceDN w:val="0"/>
        <w:adjustRightInd w:val="0"/>
        <w:spacing w:before="26"/>
        <w:ind w:left="720" w:right="4"/>
        <w:jc w:val="both"/>
        <w:rPr>
          <w:sz w:val="20"/>
          <w:szCs w:val="20"/>
          <w:lang w:val="en-US"/>
        </w:rPr>
      </w:pPr>
    </w:p>
    <w:p w14:paraId="2991A1F9" w14:textId="77777777" w:rsidR="00B1763A" w:rsidRPr="00B1763A" w:rsidRDefault="00B1763A" w:rsidP="00B1763A">
      <w:pPr>
        <w:widowControl w:val="0"/>
        <w:autoSpaceDE w:val="0"/>
        <w:autoSpaceDN w:val="0"/>
        <w:adjustRightInd w:val="0"/>
        <w:spacing w:before="26"/>
        <w:ind w:left="720" w:right="4"/>
        <w:jc w:val="both"/>
        <w:rPr>
          <w:sz w:val="20"/>
          <w:szCs w:val="20"/>
          <w:lang w:val="en-US"/>
        </w:rPr>
      </w:pPr>
    </w:p>
    <w:p w14:paraId="318325A8" w14:textId="77777777" w:rsidR="00B1763A" w:rsidRPr="00B1763A" w:rsidRDefault="00B1763A" w:rsidP="00B1763A">
      <w:pPr>
        <w:widowControl w:val="0"/>
        <w:autoSpaceDE w:val="0"/>
        <w:autoSpaceDN w:val="0"/>
        <w:adjustRightInd w:val="0"/>
        <w:spacing w:before="26"/>
        <w:ind w:left="720" w:right="4"/>
        <w:jc w:val="both"/>
        <w:rPr>
          <w:sz w:val="20"/>
          <w:szCs w:val="20"/>
          <w:lang w:val="en-US"/>
        </w:rPr>
      </w:pPr>
    </w:p>
    <w:p w14:paraId="6A5C557C" w14:textId="77777777" w:rsidR="00B1763A" w:rsidRPr="00B1763A" w:rsidRDefault="00B1763A" w:rsidP="00B1763A">
      <w:pPr>
        <w:widowControl w:val="0"/>
        <w:autoSpaceDE w:val="0"/>
        <w:autoSpaceDN w:val="0"/>
        <w:adjustRightInd w:val="0"/>
        <w:spacing w:before="26"/>
        <w:ind w:left="720" w:right="4"/>
        <w:jc w:val="both"/>
        <w:rPr>
          <w:sz w:val="20"/>
          <w:szCs w:val="20"/>
          <w:lang w:val="en-US"/>
        </w:rPr>
      </w:pPr>
    </w:p>
    <w:p w14:paraId="6D9FF56B" w14:textId="51AFF63F" w:rsidR="006A5012" w:rsidRDefault="00362366" w:rsidP="00362366">
      <w:pPr>
        <w:pStyle w:val="ListParagraph"/>
        <w:widowControl w:val="0"/>
        <w:numPr>
          <w:ilvl w:val="0"/>
          <w:numId w:val="4"/>
        </w:numPr>
        <w:autoSpaceDE w:val="0"/>
        <w:autoSpaceDN w:val="0"/>
        <w:adjustRightInd w:val="0"/>
        <w:spacing w:before="26"/>
        <w:ind w:right="4"/>
        <w:jc w:val="both"/>
        <w:rPr>
          <w:sz w:val="20"/>
          <w:szCs w:val="20"/>
          <w:lang w:val="en-US"/>
        </w:rPr>
      </w:pPr>
      <w:r w:rsidRPr="00CA4903">
        <w:rPr>
          <w:sz w:val="20"/>
          <w:szCs w:val="20"/>
          <w:lang w:val="en-US"/>
        </w:rPr>
        <w:t>Paket 2 (Ahli Media)</w:t>
      </w:r>
    </w:p>
    <w:p w14:paraId="6686B024" w14:textId="77777777" w:rsidR="00B1763A" w:rsidRPr="00CA4903" w:rsidRDefault="00B1763A" w:rsidP="00B1763A">
      <w:pPr>
        <w:pStyle w:val="ListParagraph"/>
        <w:widowControl w:val="0"/>
        <w:autoSpaceDE w:val="0"/>
        <w:autoSpaceDN w:val="0"/>
        <w:adjustRightInd w:val="0"/>
        <w:spacing w:before="26"/>
        <w:ind w:left="1080" w:right="4"/>
        <w:jc w:val="both"/>
        <w:rPr>
          <w:sz w:val="20"/>
          <w:szCs w:val="20"/>
          <w:lang w:val="en-US"/>
        </w:rPr>
      </w:pPr>
    </w:p>
    <w:tbl>
      <w:tblPr>
        <w:tblStyle w:val="TableGrid"/>
        <w:tblW w:w="9718" w:type="dxa"/>
        <w:tblInd w:w="720" w:type="dxa"/>
        <w:tblLook w:val="04A0" w:firstRow="1" w:lastRow="0" w:firstColumn="1" w:lastColumn="0" w:noHBand="0" w:noVBand="1"/>
      </w:tblPr>
      <w:tblGrid>
        <w:gridCol w:w="507"/>
        <w:gridCol w:w="1468"/>
        <w:gridCol w:w="1637"/>
        <w:gridCol w:w="703"/>
        <w:gridCol w:w="1260"/>
        <w:gridCol w:w="4143"/>
      </w:tblGrid>
      <w:tr w:rsidR="00184E21" w:rsidRPr="00CA4903" w14:paraId="6D378821" w14:textId="77777777" w:rsidTr="00B1763A">
        <w:tc>
          <w:tcPr>
            <w:tcW w:w="507" w:type="dxa"/>
          </w:tcPr>
          <w:p w14:paraId="2F60B5E7" w14:textId="41847DF2" w:rsidR="00362366" w:rsidRPr="00CA4903" w:rsidRDefault="00362366" w:rsidP="00362366">
            <w:pPr>
              <w:widowControl w:val="0"/>
              <w:autoSpaceDE w:val="0"/>
              <w:autoSpaceDN w:val="0"/>
              <w:adjustRightInd w:val="0"/>
              <w:spacing w:before="26"/>
              <w:ind w:right="4"/>
              <w:jc w:val="both"/>
              <w:rPr>
                <w:sz w:val="20"/>
                <w:szCs w:val="20"/>
                <w:lang w:val="en-US"/>
              </w:rPr>
            </w:pPr>
            <w:r w:rsidRPr="00CA4903">
              <w:rPr>
                <w:sz w:val="20"/>
                <w:szCs w:val="20"/>
                <w:lang w:val="en-US"/>
              </w:rPr>
              <w:t>No</w:t>
            </w:r>
          </w:p>
        </w:tc>
        <w:tc>
          <w:tcPr>
            <w:tcW w:w="1468" w:type="dxa"/>
          </w:tcPr>
          <w:p w14:paraId="2C2F1D1C" w14:textId="0F695AD4" w:rsidR="00362366" w:rsidRPr="00CA4903" w:rsidRDefault="00362366" w:rsidP="00362366">
            <w:pPr>
              <w:widowControl w:val="0"/>
              <w:autoSpaceDE w:val="0"/>
              <w:autoSpaceDN w:val="0"/>
              <w:adjustRightInd w:val="0"/>
              <w:spacing w:before="26"/>
              <w:ind w:right="4"/>
              <w:jc w:val="both"/>
              <w:rPr>
                <w:sz w:val="20"/>
                <w:szCs w:val="20"/>
                <w:lang w:val="en-US"/>
              </w:rPr>
            </w:pPr>
            <w:r w:rsidRPr="00CA4903">
              <w:rPr>
                <w:sz w:val="20"/>
                <w:szCs w:val="20"/>
                <w:lang w:val="en-US"/>
              </w:rPr>
              <w:t>Kode</w:t>
            </w:r>
          </w:p>
        </w:tc>
        <w:tc>
          <w:tcPr>
            <w:tcW w:w="1637" w:type="dxa"/>
          </w:tcPr>
          <w:p w14:paraId="267C8BDF" w14:textId="01F034E3" w:rsidR="00362366" w:rsidRPr="00CA4903" w:rsidRDefault="00362366" w:rsidP="00362366">
            <w:pPr>
              <w:widowControl w:val="0"/>
              <w:autoSpaceDE w:val="0"/>
              <w:autoSpaceDN w:val="0"/>
              <w:adjustRightInd w:val="0"/>
              <w:spacing w:before="26"/>
              <w:ind w:right="4"/>
              <w:jc w:val="both"/>
              <w:rPr>
                <w:sz w:val="20"/>
                <w:szCs w:val="20"/>
                <w:lang w:val="en-US"/>
              </w:rPr>
            </w:pPr>
            <w:r w:rsidRPr="00CA4903">
              <w:rPr>
                <w:sz w:val="20"/>
                <w:szCs w:val="20"/>
                <w:lang w:val="en-US"/>
              </w:rPr>
              <w:t>Matakuliah</w:t>
            </w:r>
          </w:p>
        </w:tc>
        <w:tc>
          <w:tcPr>
            <w:tcW w:w="703" w:type="dxa"/>
          </w:tcPr>
          <w:p w14:paraId="130EB58B" w14:textId="36D9598F" w:rsidR="00362366" w:rsidRPr="00CA4903" w:rsidRDefault="00362366" w:rsidP="00362366">
            <w:pPr>
              <w:widowControl w:val="0"/>
              <w:autoSpaceDE w:val="0"/>
              <w:autoSpaceDN w:val="0"/>
              <w:adjustRightInd w:val="0"/>
              <w:spacing w:before="26"/>
              <w:ind w:right="4"/>
              <w:jc w:val="both"/>
              <w:rPr>
                <w:sz w:val="20"/>
                <w:szCs w:val="20"/>
                <w:lang w:val="en-US"/>
              </w:rPr>
            </w:pPr>
            <w:r w:rsidRPr="00CA4903">
              <w:rPr>
                <w:sz w:val="20"/>
                <w:szCs w:val="20"/>
                <w:lang w:val="en-US"/>
              </w:rPr>
              <w:t>SKS</w:t>
            </w:r>
          </w:p>
        </w:tc>
        <w:tc>
          <w:tcPr>
            <w:tcW w:w="1260" w:type="dxa"/>
          </w:tcPr>
          <w:p w14:paraId="0F419BA3" w14:textId="78BD5985" w:rsidR="008065AE" w:rsidRPr="00CA4903" w:rsidRDefault="00362366" w:rsidP="00362366">
            <w:pPr>
              <w:widowControl w:val="0"/>
              <w:autoSpaceDE w:val="0"/>
              <w:autoSpaceDN w:val="0"/>
              <w:adjustRightInd w:val="0"/>
              <w:spacing w:before="26"/>
              <w:ind w:right="4"/>
              <w:jc w:val="both"/>
              <w:rPr>
                <w:sz w:val="20"/>
                <w:szCs w:val="20"/>
                <w:lang w:val="en-US"/>
              </w:rPr>
            </w:pPr>
            <w:r w:rsidRPr="00CA4903">
              <w:rPr>
                <w:sz w:val="20"/>
                <w:szCs w:val="20"/>
                <w:lang w:val="en-US"/>
              </w:rPr>
              <w:t>Pemasaran/</w:t>
            </w:r>
          </w:p>
          <w:p w14:paraId="36574C92" w14:textId="79E98934" w:rsidR="00362366" w:rsidRPr="00CA4903" w:rsidRDefault="00362366" w:rsidP="00362366">
            <w:pPr>
              <w:widowControl w:val="0"/>
              <w:autoSpaceDE w:val="0"/>
              <w:autoSpaceDN w:val="0"/>
              <w:adjustRightInd w:val="0"/>
              <w:spacing w:before="26"/>
              <w:ind w:right="4"/>
              <w:jc w:val="both"/>
              <w:rPr>
                <w:sz w:val="20"/>
                <w:szCs w:val="20"/>
                <w:lang w:val="en-US"/>
              </w:rPr>
            </w:pPr>
            <w:r w:rsidRPr="00CA4903">
              <w:rPr>
                <w:sz w:val="20"/>
                <w:szCs w:val="20"/>
                <w:lang w:val="en-US"/>
              </w:rPr>
              <w:t>Smt</w:t>
            </w:r>
          </w:p>
        </w:tc>
        <w:tc>
          <w:tcPr>
            <w:tcW w:w="4143" w:type="dxa"/>
          </w:tcPr>
          <w:p w14:paraId="4E2143EC" w14:textId="5040D082" w:rsidR="00362366" w:rsidRPr="00CA4903" w:rsidRDefault="00184E21" w:rsidP="00362366">
            <w:pPr>
              <w:widowControl w:val="0"/>
              <w:autoSpaceDE w:val="0"/>
              <w:autoSpaceDN w:val="0"/>
              <w:adjustRightInd w:val="0"/>
              <w:spacing w:before="26"/>
              <w:ind w:right="4"/>
              <w:jc w:val="both"/>
              <w:rPr>
                <w:sz w:val="20"/>
                <w:szCs w:val="20"/>
                <w:lang w:val="en-US"/>
              </w:rPr>
            </w:pPr>
            <w:r w:rsidRPr="00CA4903">
              <w:rPr>
                <w:sz w:val="20"/>
                <w:szCs w:val="20"/>
                <w:lang w:val="en-US"/>
              </w:rPr>
              <w:t>Deskripsi Matakuliah</w:t>
            </w:r>
          </w:p>
        </w:tc>
      </w:tr>
      <w:tr w:rsidR="00184E21" w:rsidRPr="00CA4903" w14:paraId="11BA2515" w14:textId="77777777" w:rsidTr="00B1763A">
        <w:tc>
          <w:tcPr>
            <w:tcW w:w="507" w:type="dxa"/>
          </w:tcPr>
          <w:p w14:paraId="066E3A33" w14:textId="5FD133BB"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w w:val="95"/>
                <w:sz w:val="20"/>
                <w:szCs w:val="20"/>
              </w:rPr>
              <w:t>1.</w:t>
            </w:r>
          </w:p>
        </w:tc>
        <w:tc>
          <w:tcPr>
            <w:tcW w:w="1468" w:type="dxa"/>
          </w:tcPr>
          <w:p w14:paraId="4DBB72B2" w14:textId="3955E9DD"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w w:val="95"/>
                <w:sz w:val="20"/>
                <w:szCs w:val="20"/>
              </w:rPr>
              <w:t>20010211D06</w:t>
            </w:r>
          </w:p>
        </w:tc>
        <w:tc>
          <w:tcPr>
            <w:tcW w:w="1637" w:type="dxa"/>
          </w:tcPr>
          <w:p w14:paraId="2B2BEB09" w14:textId="1BEBD4F7"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Desain Komunikasi VIsual</w:t>
            </w:r>
          </w:p>
        </w:tc>
        <w:tc>
          <w:tcPr>
            <w:tcW w:w="703" w:type="dxa"/>
          </w:tcPr>
          <w:p w14:paraId="4EE47FFA" w14:textId="3A98A617" w:rsidR="006F2722" w:rsidRPr="00CA4903" w:rsidRDefault="006F2722" w:rsidP="006F2722">
            <w:pPr>
              <w:widowControl w:val="0"/>
              <w:autoSpaceDE w:val="0"/>
              <w:autoSpaceDN w:val="0"/>
              <w:adjustRightInd w:val="0"/>
              <w:spacing w:before="26"/>
              <w:ind w:right="4"/>
              <w:jc w:val="both"/>
              <w:rPr>
                <w:sz w:val="20"/>
                <w:szCs w:val="20"/>
                <w:u w:val="single"/>
                <w:lang w:val="en-US"/>
              </w:rPr>
            </w:pPr>
            <w:r w:rsidRPr="00CA4903">
              <w:rPr>
                <w:sz w:val="20"/>
                <w:szCs w:val="20"/>
                <w:u w:val="single"/>
                <w:lang w:val="en-US"/>
              </w:rPr>
              <w:t>2</w:t>
            </w:r>
          </w:p>
        </w:tc>
        <w:tc>
          <w:tcPr>
            <w:tcW w:w="1260" w:type="dxa"/>
          </w:tcPr>
          <w:p w14:paraId="2F0E6D24" w14:textId="0403A964"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u w:val="single"/>
              </w:rPr>
              <w:t>VII</w:t>
            </w:r>
          </w:p>
        </w:tc>
        <w:tc>
          <w:tcPr>
            <w:tcW w:w="4143" w:type="dxa"/>
          </w:tcPr>
          <w:p w14:paraId="577DD751" w14:textId="2E95B18B"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 xml:space="preserve"> </w:t>
            </w:r>
            <w:r w:rsidRPr="00CA4903">
              <w:rPr>
                <w:color w:val="000000"/>
                <w:sz w:val="20"/>
                <w:szCs w:val="20"/>
                <w:lang w:val="en-US"/>
              </w:rPr>
              <w:t>Mata kuliah komunikasi visual merupakan salah satu bentuk kajian komunikasi yang mengedepakan sistem pengolahan informasi atau pesan dalam bentuk hasil desain visual, termasuk di dalamnya grafika, fotografi, pencetakan, dan sejenisnya yang mengandung bentuk bahasa komunikasi visual. Dalam prakteknya menekankan pada pengolahan pesan pesan untuk tujuan sosial, komersial,dan Pendidikan yang disampaikan dari individu atau kelompok kepada individu atau kelompok lainnya.</w:t>
            </w:r>
          </w:p>
        </w:tc>
      </w:tr>
      <w:tr w:rsidR="00184E21" w:rsidRPr="00CA4903" w14:paraId="41B95C7D" w14:textId="77777777" w:rsidTr="00B1763A">
        <w:tc>
          <w:tcPr>
            <w:tcW w:w="507" w:type="dxa"/>
          </w:tcPr>
          <w:p w14:paraId="2D2D4443" w14:textId="28E2597D"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468" w:type="dxa"/>
          </w:tcPr>
          <w:p w14:paraId="3CA08992" w14:textId="7883ACF0"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w w:val="95"/>
                <w:sz w:val="20"/>
                <w:szCs w:val="20"/>
              </w:rPr>
              <w:t>20010211D07</w:t>
            </w:r>
          </w:p>
        </w:tc>
        <w:tc>
          <w:tcPr>
            <w:tcW w:w="1637" w:type="dxa"/>
          </w:tcPr>
          <w:p w14:paraId="75CA6799" w14:textId="0A5CFA82"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Aplikasi Desain</w:t>
            </w:r>
          </w:p>
        </w:tc>
        <w:tc>
          <w:tcPr>
            <w:tcW w:w="703" w:type="dxa"/>
          </w:tcPr>
          <w:p w14:paraId="70F5564F" w14:textId="2D724E81"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260" w:type="dxa"/>
          </w:tcPr>
          <w:p w14:paraId="0EFD0D1D" w14:textId="018E37E0"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rPr>
              <w:t>VII</w:t>
            </w:r>
          </w:p>
        </w:tc>
        <w:tc>
          <w:tcPr>
            <w:tcW w:w="4143" w:type="dxa"/>
          </w:tcPr>
          <w:p w14:paraId="1CECC11E" w14:textId="503CCBAD"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 xml:space="preserve"> </w:t>
            </w:r>
            <w:r w:rsidR="00184E21" w:rsidRPr="00CA4903">
              <w:rPr>
                <w:sz w:val="20"/>
                <w:szCs w:val="20"/>
                <w:lang w:val="en-US"/>
              </w:rPr>
              <w:t xml:space="preserve">Matakuliah </w:t>
            </w:r>
            <w:r w:rsidR="007B2F0D" w:rsidRPr="00CA4903">
              <w:rPr>
                <w:sz w:val="20"/>
                <w:szCs w:val="20"/>
                <w:lang w:val="en-US"/>
              </w:rPr>
              <w:t xml:space="preserve">ini </w:t>
            </w:r>
            <w:r w:rsidRPr="00CA4903">
              <w:rPr>
                <w:color w:val="000000"/>
                <w:sz w:val="20"/>
                <w:szCs w:val="20"/>
              </w:rPr>
              <w:t>mempelajari hal-hal teknis tentang pengunaan dan penerapan aplikasi komputer grafis berbasis vekto dan bitmapr. perkuliahan ini diharapkan memberikan bekal kepada mahasiswa dalam merancang dan membuat karya desain grafis yang nantinya ditampilkan dalam media cetak maupun media elektronik. Serta mampu mengevaluasi karya desain grafis orang lain.</w:t>
            </w:r>
          </w:p>
        </w:tc>
      </w:tr>
      <w:tr w:rsidR="00184E21" w:rsidRPr="00CA4903" w14:paraId="4D5C65B2" w14:textId="77777777" w:rsidTr="00B1763A">
        <w:tc>
          <w:tcPr>
            <w:tcW w:w="507" w:type="dxa"/>
          </w:tcPr>
          <w:p w14:paraId="7F1DF0E9" w14:textId="3DB39D9E"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3.</w:t>
            </w:r>
          </w:p>
        </w:tc>
        <w:tc>
          <w:tcPr>
            <w:tcW w:w="1468" w:type="dxa"/>
          </w:tcPr>
          <w:p w14:paraId="3AB0221E" w14:textId="0371B7E1"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w w:val="95"/>
                <w:sz w:val="20"/>
                <w:szCs w:val="20"/>
              </w:rPr>
              <w:t>20010211D08</w:t>
            </w:r>
          </w:p>
        </w:tc>
        <w:tc>
          <w:tcPr>
            <w:tcW w:w="1637" w:type="dxa"/>
          </w:tcPr>
          <w:p w14:paraId="12199BF6" w14:textId="59DDA490"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Desain Audio Visual</w:t>
            </w:r>
          </w:p>
        </w:tc>
        <w:tc>
          <w:tcPr>
            <w:tcW w:w="703" w:type="dxa"/>
          </w:tcPr>
          <w:p w14:paraId="7B80F5A5" w14:textId="738CDEBD"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260" w:type="dxa"/>
          </w:tcPr>
          <w:p w14:paraId="1D5CAD82" w14:textId="18166E5B"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rPr>
              <w:t>VII</w:t>
            </w:r>
          </w:p>
        </w:tc>
        <w:tc>
          <w:tcPr>
            <w:tcW w:w="4143" w:type="dxa"/>
          </w:tcPr>
          <w:p w14:paraId="077923BB" w14:textId="1776BC6F"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 xml:space="preserve"> </w:t>
            </w:r>
            <w:r w:rsidRPr="00CA4903">
              <w:rPr>
                <w:rFonts w:eastAsia="Adobe Heiti Std R"/>
                <w:sz w:val="20"/>
                <w:szCs w:val="20"/>
              </w:rPr>
              <w:t>Matakuliah desain audio visual ini adalah salah satu bentuk kajian multimedia yang mengedepankan sistem informasi dalam pengelolaan atau pesan dalam bentuk hasil audio visual. Termasuk didalamnya grafika, photografi, pencetakan, dan sejenisnya.</w:t>
            </w:r>
          </w:p>
        </w:tc>
      </w:tr>
      <w:tr w:rsidR="00184E21" w:rsidRPr="00CA4903" w14:paraId="5E35E3C0" w14:textId="77777777" w:rsidTr="00B1763A">
        <w:tc>
          <w:tcPr>
            <w:tcW w:w="507" w:type="dxa"/>
          </w:tcPr>
          <w:p w14:paraId="6CB6304F" w14:textId="13E3FF5E"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4.</w:t>
            </w:r>
          </w:p>
        </w:tc>
        <w:tc>
          <w:tcPr>
            <w:tcW w:w="1468" w:type="dxa"/>
          </w:tcPr>
          <w:p w14:paraId="24682DF4" w14:textId="6A58A851"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w w:val="95"/>
                <w:sz w:val="20"/>
                <w:szCs w:val="20"/>
              </w:rPr>
              <w:t>20010211D09</w:t>
            </w:r>
          </w:p>
        </w:tc>
        <w:tc>
          <w:tcPr>
            <w:tcW w:w="1637" w:type="dxa"/>
          </w:tcPr>
          <w:p w14:paraId="4BB7A8CE" w14:textId="2DB9E87C"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Manajemen Desain</w:t>
            </w:r>
          </w:p>
        </w:tc>
        <w:tc>
          <w:tcPr>
            <w:tcW w:w="703" w:type="dxa"/>
          </w:tcPr>
          <w:p w14:paraId="5FD3C565" w14:textId="0B2504DF"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260" w:type="dxa"/>
          </w:tcPr>
          <w:p w14:paraId="5A48965F" w14:textId="691D805C" w:rsidR="006F2722" w:rsidRPr="00CA4903" w:rsidRDefault="006F2722" w:rsidP="006F2722">
            <w:pPr>
              <w:jc w:val="both"/>
              <w:rPr>
                <w:sz w:val="20"/>
                <w:szCs w:val="20"/>
                <w:lang w:val="en-US"/>
              </w:rPr>
            </w:pPr>
            <w:r w:rsidRPr="00CA4903">
              <w:rPr>
                <w:sz w:val="20"/>
                <w:szCs w:val="20"/>
              </w:rPr>
              <w:t>VII</w:t>
            </w:r>
          </w:p>
        </w:tc>
        <w:tc>
          <w:tcPr>
            <w:tcW w:w="4143" w:type="dxa"/>
          </w:tcPr>
          <w:p w14:paraId="41279F2D" w14:textId="77777777" w:rsidR="006F2722" w:rsidRPr="00CA4903" w:rsidRDefault="006F2722" w:rsidP="006F2722">
            <w:pPr>
              <w:jc w:val="both"/>
              <w:rPr>
                <w:sz w:val="20"/>
                <w:szCs w:val="20"/>
              </w:rPr>
            </w:pPr>
            <w:r w:rsidRPr="00CA4903">
              <w:rPr>
                <w:sz w:val="20"/>
                <w:szCs w:val="20"/>
                <w:lang w:val="en-US"/>
              </w:rPr>
              <w:t xml:space="preserve"> </w:t>
            </w:r>
            <w:r w:rsidRPr="00CA4903">
              <w:rPr>
                <w:color w:val="000000"/>
                <w:sz w:val="20"/>
                <w:szCs w:val="20"/>
              </w:rPr>
              <w:t>Matakuliah berisi tentang implementasi teori dan konsep manajemen dalam menyelesaikan suatu proyek desain untuk tujuan bisnis atau komersial dalam dunia usaha</w:t>
            </w:r>
          </w:p>
          <w:p w14:paraId="2DBD9CD2" w14:textId="77777777" w:rsidR="006F2722" w:rsidRPr="00CA4903" w:rsidRDefault="006F2722" w:rsidP="006F2722">
            <w:pPr>
              <w:widowControl w:val="0"/>
              <w:autoSpaceDE w:val="0"/>
              <w:autoSpaceDN w:val="0"/>
              <w:adjustRightInd w:val="0"/>
              <w:spacing w:before="26"/>
              <w:ind w:right="4"/>
              <w:jc w:val="both"/>
              <w:rPr>
                <w:sz w:val="20"/>
                <w:szCs w:val="20"/>
                <w:lang w:val="en-US"/>
              </w:rPr>
            </w:pPr>
          </w:p>
        </w:tc>
      </w:tr>
      <w:tr w:rsidR="00184E21" w:rsidRPr="00CA4903" w14:paraId="61BC702E" w14:textId="77777777" w:rsidTr="00B1763A">
        <w:tc>
          <w:tcPr>
            <w:tcW w:w="507" w:type="dxa"/>
          </w:tcPr>
          <w:p w14:paraId="546F372F" w14:textId="41AEABF3"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w w:val="95"/>
                <w:sz w:val="20"/>
                <w:szCs w:val="20"/>
              </w:rPr>
              <w:t>5.</w:t>
            </w:r>
          </w:p>
        </w:tc>
        <w:tc>
          <w:tcPr>
            <w:tcW w:w="1468" w:type="dxa"/>
          </w:tcPr>
          <w:p w14:paraId="49A4D845" w14:textId="2688DB80"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w w:val="95"/>
                <w:sz w:val="20"/>
                <w:szCs w:val="20"/>
              </w:rPr>
              <w:t>20010211D10</w:t>
            </w:r>
          </w:p>
        </w:tc>
        <w:tc>
          <w:tcPr>
            <w:tcW w:w="1637" w:type="dxa"/>
          </w:tcPr>
          <w:p w14:paraId="5409B2DF" w14:textId="786F8651"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Dasar-dasar Broadcasting</w:t>
            </w:r>
          </w:p>
        </w:tc>
        <w:tc>
          <w:tcPr>
            <w:tcW w:w="703" w:type="dxa"/>
          </w:tcPr>
          <w:p w14:paraId="6288CF39" w14:textId="77777777" w:rsidR="006F2722" w:rsidRPr="00CA4903" w:rsidRDefault="006F2722" w:rsidP="006F2722">
            <w:pPr>
              <w:widowControl w:val="0"/>
              <w:autoSpaceDE w:val="0"/>
              <w:autoSpaceDN w:val="0"/>
              <w:adjustRightInd w:val="0"/>
              <w:spacing w:before="2" w:line="160" w:lineRule="exact"/>
              <w:rPr>
                <w:sz w:val="20"/>
                <w:szCs w:val="20"/>
              </w:rPr>
            </w:pPr>
          </w:p>
          <w:p w14:paraId="131FECC1" w14:textId="0533D61D"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2</w:t>
            </w:r>
          </w:p>
        </w:tc>
        <w:tc>
          <w:tcPr>
            <w:tcW w:w="1260" w:type="dxa"/>
          </w:tcPr>
          <w:p w14:paraId="2BD2359F" w14:textId="77777777" w:rsidR="006F2722" w:rsidRPr="00CA4903" w:rsidRDefault="006F2722" w:rsidP="006F2722">
            <w:pPr>
              <w:widowControl w:val="0"/>
              <w:autoSpaceDE w:val="0"/>
              <w:autoSpaceDN w:val="0"/>
              <w:adjustRightInd w:val="0"/>
              <w:spacing w:before="2" w:line="160" w:lineRule="exact"/>
              <w:rPr>
                <w:sz w:val="20"/>
                <w:szCs w:val="20"/>
              </w:rPr>
            </w:pPr>
          </w:p>
          <w:p w14:paraId="4ACA767D" w14:textId="3A5FD354"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rPr>
              <w:t>VII</w:t>
            </w:r>
          </w:p>
        </w:tc>
        <w:tc>
          <w:tcPr>
            <w:tcW w:w="4143" w:type="dxa"/>
          </w:tcPr>
          <w:p w14:paraId="54307319" w14:textId="28126BAC"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 xml:space="preserve"> </w:t>
            </w:r>
            <w:r w:rsidRPr="00CA4903">
              <w:rPr>
                <w:sz w:val="20"/>
                <w:szCs w:val="20"/>
              </w:rPr>
              <w:t>Mempelajari bagaimana teori dan praktek dalam menciptakan program untuk disiarkan melalui media massa yaitu televisi, radio, dan new media via internet. Broadcast memahamkan konsep penyiaran mulai dari menyampaikan informasi hingga hiburan semata.</w:t>
            </w:r>
          </w:p>
        </w:tc>
      </w:tr>
      <w:tr w:rsidR="00184E21" w:rsidRPr="00CA4903" w14:paraId="62477414" w14:textId="77777777" w:rsidTr="00B1763A">
        <w:tc>
          <w:tcPr>
            <w:tcW w:w="507" w:type="dxa"/>
          </w:tcPr>
          <w:p w14:paraId="15287658" w14:textId="77777777" w:rsidR="006F2722" w:rsidRPr="00CA4903" w:rsidRDefault="006F2722" w:rsidP="006F2722">
            <w:pPr>
              <w:widowControl w:val="0"/>
              <w:autoSpaceDE w:val="0"/>
              <w:autoSpaceDN w:val="0"/>
              <w:adjustRightInd w:val="0"/>
              <w:spacing w:before="26"/>
              <w:ind w:right="4"/>
              <w:jc w:val="both"/>
              <w:rPr>
                <w:sz w:val="20"/>
                <w:szCs w:val="20"/>
                <w:lang w:val="en-US"/>
              </w:rPr>
            </w:pPr>
          </w:p>
        </w:tc>
        <w:tc>
          <w:tcPr>
            <w:tcW w:w="1468" w:type="dxa"/>
          </w:tcPr>
          <w:p w14:paraId="4C50DB72" w14:textId="52CA3485"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Jumlah SKS</w:t>
            </w:r>
          </w:p>
        </w:tc>
        <w:tc>
          <w:tcPr>
            <w:tcW w:w="1637" w:type="dxa"/>
          </w:tcPr>
          <w:p w14:paraId="54FF7735" w14:textId="77777777" w:rsidR="006F2722" w:rsidRPr="00CA4903" w:rsidRDefault="006F2722" w:rsidP="006F2722">
            <w:pPr>
              <w:widowControl w:val="0"/>
              <w:autoSpaceDE w:val="0"/>
              <w:autoSpaceDN w:val="0"/>
              <w:adjustRightInd w:val="0"/>
              <w:spacing w:before="26"/>
              <w:ind w:right="4"/>
              <w:jc w:val="both"/>
              <w:rPr>
                <w:sz w:val="20"/>
                <w:szCs w:val="20"/>
                <w:lang w:val="en-US"/>
              </w:rPr>
            </w:pPr>
          </w:p>
        </w:tc>
        <w:tc>
          <w:tcPr>
            <w:tcW w:w="703" w:type="dxa"/>
          </w:tcPr>
          <w:p w14:paraId="678D2171" w14:textId="663335EC" w:rsidR="006F2722" w:rsidRPr="00CA4903" w:rsidRDefault="006F2722" w:rsidP="006F2722">
            <w:pPr>
              <w:widowControl w:val="0"/>
              <w:autoSpaceDE w:val="0"/>
              <w:autoSpaceDN w:val="0"/>
              <w:adjustRightInd w:val="0"/>
              <w:spacing w:before="26"/>
              <w:ind w:right="4"/>
              <w:jc w:val="both"/>
              <w:rPr>
                <w:sz w:val="20"/>
                <w:szCs w:val="20"/>
                <w:lang w:val="en-US"/>
              </w:rPr>
            </w:pPr>
            <w:r w:rsidRPr="00CA4903">
              <w:rPr>
                <w:sz w:val="20"/>
                <w:szCs w:val="20"/>
                <w:lang w:val="en-US"/>
              </w:rPr>
              <w:t>10</w:t>
            </w:r>
          </w:p>
        </w:tc>
        <w:tc>
          <w:tcPr>
            <w:tcW w:w="1260" w:type="dxa"/>
          </w:tcPr>
          <w:p w14:paraId="2C48C930" w14:textId="77777777" w:rsidR="006F2722" w:rsidRPr="00CA4903" w:rsidRDefault="006F2722" w:rsidP="006F2722">
            <w:pPr>
              <w:widowControl w:val="0"/>
              <w:autoSpaceDE w:val="0"/>
              <w:autoSpaceDN w:val="0"/>
              <w:adjustRightInd w:val="0"/>
              <w:spacing w:before="26"/>
              <w:ind w:right="4"/>
              <w:jc w:val="both"/>
              <w:rPr>
                <w:sz w:val="20"/>
                <w:szCs w:val="20"/>
                <w:lang w:val="en-US"/>
              </w:rPr>
            </w:pPr>
          </w:p>
        </w:tc>
        <w:tc>
          <w:tcPr>
            <w:tcW w:w="4143" w:type="dxa"/>
          </w:tcPr>
          <w:p w14:paraId="7F5B07CE" w14:textId="77777777" w:rsidR="006F2722" w:rsidRPr="00CA4903" w:rsidRDefault="006F2722" w:rsidP="006F2722">
            <w:pPr>
              <w:widowControl w:val="0"/>
              <w:autoSpaceDE w:val="0"/>
              <w:autoSpaceDN w:val="0"/>
              <w:adjustRightInd w:val="0"/>
              <w:spacing w:before="26"/>
              <w:ind w:right="4"/>
              <w:jc w:val="both"/>
              <w:rPr>
                <w:sz w:val="20"/>
                <w:szCs w:val="20"/>
                <w:lang w:val="en-US"/>
              </w:rPr>
            </w:pPr>
          </w:p>
        </w:tc>
      </w:tr>
    </w:tbl>
    <w:p w14:paraId="0126F595" w14:textId="74B040B9" w:rsidR="00362366" w:rsidRDefault="00362366" w:rsidP="00362366">
      <w:pPr>
        <w:widowControl w:val="0"/>
        <w:autoSpaceDE w:val="0"/>
        <w:autoSpaceDN w:val="0"/>
        <w:adjustRightInd w:val="0"/>
        <w:spacing w:before="26"/>
        <w:ind w:left="720" w:right="4"/>
        <w:jc w:val="both"/>
        <w:rPr>
          <w:sz w:val="20"/>
          <w:szCs w:val="20"/>
          <w:lang w:val="en-US"/>
        </w:rPr>
      </w:pPr>
    </w:p>
    <w:p w14:paraId="28AFE747" w14:textId="7F48622F" w:rsidR="00B1763A" w:rsidRDefault="00B1763A" w:rsidP="00362366">
      <w:pPr>
        <w:widowControl w:val="0"/>
        <w:autoSpaceDE w:val="0"/>
        <w:autoSpaceDN w:val="0"/>
        <w:adjustRightInd w:val="0"/>
        <w:spacing w:before="26"/>
        <w:ind w:left="720" w:right="4"/>
        <w:jc w:val="both"/>
        <w:rPr>
          <w:sz w:val="20"/>
          <w:szCs w:val="20"/>
          <w:lang w:val="en-US"/>
        </w:rPr>
      </w:pPr>
    </w:p>
    <w:p w14:paraId="16EBABA6" w14:textId="6A24BB78" w:rsidR="00B1763A" w:rsidRDefault="00B1763A" w:rsidP="00362366">
      <w:pPr>
        <w:widowControl w:val="0"/>
        <w:autoSpaceDE w:val="0"/>
        <w:autoSpaceDN w:val="0"/>
        <w:adjustRightInd w:val="0"/>
        <w:spacing w:before="26"/>
        <w:ind w:left="720" w:right="4"/>
        <w:jc w:val="both"/>
        <w:rPr>
          <w:sz w:val="20"/>
          <w:szCs w:val="20"/>
          <w:lang w:val="en-US"/>
        </w:rPr>
      </w:pPr>
    </w:p>
    <w:p w14:paraId="1E38E554" w14:textId="07C28F3A" w:rsidR="00B1763A" w:rsidRDefault="00B1763A" w:rsidP="00362366">
      <w:pPr>
        <w:widowControl w:val="0"/>
        <w:autoSpaceDE w:val="0"/>
        <w:autoSpaceDN w:val="0"/>
        <w:adjustRightInd w:val="0"/>
        <w:spacing w:before="26"/>
        <w:ind w:left="720" w:right="4"/>
        <w:jc w:val="both"/>
        <w:rPr>
          <w:sz w:val="20"/>
          <w:szCs w:val="20"/>
          <w:lang w:val="en-US"/>
        </w:rPr>
      </w:pPr>
    </w:p>
    <w:p w14:paraId="4DFD5107" w14:textId="0A1A52C9" w:rsidR="00B1763A" w:rsidRDefault="00B1763A" w:rsidP="00362366">
      <w:pPr>
        <w:widowControl w:val="0"/>
        <w:autoSpaceDE w:val="0"/>
        <w:autoSpaceDN w:val="0"/>
        <w:adjustRightInd w:val="0"/>
        <w:spacing w:before="26"/>
        <w:ind w:left="720" w:right="4"/>
        <w:jc w:val="both"/>
        <w:rPr>
          <w:sz w:val="20"/>
          <w:szCs w:val="20"/>
          <w:lang w:val="en-US"/>
        </w:rPr>
      </w:pPr>
    </w:p>
    <w:p w14:paraId="2EE6A94F" w14:textId="61FA0FB1" w:rsidR="00B1763A" w:rsidRDefault="00B1763A" w:rsidP="00362366">
      <w:pPr>
        <w:widowControl w:val="0"/>
        <w:autoSpaceDE w:val="0"/>
        <w:autoSpaceDN w:val="0"/>
        <w:adjustRightInd w:val="0"/>
        <w:spacing w:before="26"/>
        <w:ind w:left="720" w:right="4"/>
        <w:jc w:val="both"/>
        <w:rPr>
          <w:sz w:val="20"/>
          <w:szCs w:val="20"/>
          <w:lang w:val="en-US"/>
        </w:rPr>
      </w:pPr>
    </w:p>
    <w:p w14:paraId="5138EAE4" w14:textId="0F9814C2" w:rsidR="00B1763A" w:rsidRDefault="00B1763A" w:rsidP="00362366">
      <w:pPr>
        <w:widowControl w:val="0"/>
        <w:autoSpaceDE w:val="0"/>
        <w:autoSpaceDN w:val="0"/>
        <w:adjustRightInd w:val="0"/>
        <w:spacing w:before="26"/>
        <w:ind w:left="720" w:right="4"/>
        <w:jc w:val="both"/>
        <w:rPr>
          <w:sz w:val="20"/>
          <w:szCs w:val="20"/>
          <w:lang w:val="en-US"/>
        </w:rPr>
      </w:pPr>
    </w:p>
    <w:p w14:paraId="5861077A" w14:textId="1D68CB95" w:rsidR="00B1763A" w:rsidRDefault="00B1763A" w:rsidP="00362366">
      <w:pPr>
        <w:widowControl w:val="0"/>
        <w:autoSpaceDE w:val="0"/>
        <w:autoSpaceDN w:val="0"/>
        <w:adjustRightInd w:val="0"/>
        <w:spacing w:before="26"/>
        <w:ind w:left="720" w:right="4"/>
        <w:jc w:val="both"/>
        <w:rPr>
          <w:sz w:val="20"/>
          <w:szCs w:val="20"/>
          <w:lang w:val="en-US"/>
        </w:rPr>
      </w:pPr>
    </w:p>
    <w:p w14:paraId="5856DB0F" w14:textId="171EB6AD" w:rsidR="00B1763A" w:rsidRDefault="00B1763A" w:rsidP="00362366">
      <w:pPr>
        <w:widowControl w:val="0"/>
        <w:autoSpaceDE w:val="0"/>
        <w:autoSpaceDN w:val="0"/>
        <w:adjustRightInd w:val="0"/>
        <w:spacing w:before="26"/>
        <w:ind w:left="720" w:right="4"/>
        <w:jc w:val="both"/>
        <w:rPr>
          <w:sz w:val="20"/>
          <w:szCs w:val="20"/>
          <w:lang w:val="en-US"/>
        </w:rPr>
      </w:pPr>
    </w:p>
    <w:p w14:paraId="1052D7BA" w14:textId="552ABBFB" w:rsidR="00B1763A" w:rsidRDefault="00B1763A" w:rsidP="00362366">
      <w:pPr>
        <w:widowControl w:val="0"/>
        <w:autoSpaceDE w:val="0"/>
        <w:autoSpaceDN w:val="0"/>
        <w:adjustRightInd w:val="0"/>
        <w:spacing w:before="26"/>
        <w:ind w:left="720" w:right="4"/>
        <w:jc w:val="both"/>
        <w:rPr>
          <w:sz w:val="20"/>
          <w:szCs w:val="20"/>
          <w:lang w:val="en-US"/>
        </w:rPr>
      </w:pPr>
    </w:p>
    <w:p w14:paraId="637A7BFA" w14:textId="6CF2FFF5" w:rsidR="00B1763A" w:rsidRDefault="00B1763A" w:rsidP="00362366">
      <w:pPr>
        <w:widowControl w:val="0"/>
        <w:autoSpaceDE w:val="0"/>
        <w:autoSpaceDN w:val="0"/>
        <w:adjustRightInd w:val="0"/>
        <w:spacing w:before="26"/>
        <w:ind w:left="720" w:right="4"/>
        <w:jc w:val="both"/>
        <w:rPr>
          <w:sz w:val="20"/>
          <w:szCs w:val="20"/>
          <w:lang w:val="en-US"/>
        </w:rPr>
      </w:pPr>
    </w:p>
    <w:p w14:paraId="4152478D" w14:textId="0C8FB548" w:rsidR="00B1763A" w:rsidRDefault="00B1763A" w:rsidP="00362366">
      <w:pPr>
        <w:widowControl w:val="0"/>
        <w:autoSpaceDE w:val="0"/>
        <w:autoSpaceDN w:val="0"/>
        <w:adjustRightInd w:val="0"/>
        <w:spacing w:before="26"/>
        <w:ind w:left="720" w:right="4"/>
        <w:jc w:val="both"/>
        <w:rPr>
          <w:sz w:val="20"/>
          <w:szCs w:val="20"/>
          <w:lang w:val="en-US"/>
        </w:rPr>
      </w:pPr>
    </w:p>
    <w:p w14:paraId="002A4275" w14:textId="704437ED" w:rsidR="00B1763A" w:rsidRDefault="00B1763A" w:rsidP="00362366">
      <w:pPr>
        <w:widowControl w:val="0"/>
        <w:autoSpaceDE w:val="0"/>
        <w:autoSpaceDN w:val="0"/>
        <w:adjustRightInd w:val="0"/>
        <w:spacing w:before="26"/>
        <w:ind w:left="720" w:right="4"/>
        <w:jc w:val="both"/>
        <w:rPr>
          <w:sz w:val="20"/>
          <w:szCs w:val="20"/>
          <w:lang w:val="en-US"/>
        </w:rPr>
      </w:pPr>
    </w:p>
    <w:p w14:paraId="04226C80" w14:textId="37A90D7E" w:rsidR="00B1763A" w:rsidRDefault="00B1763A" w:rsidP="00362366">
      <w:pPr>
        <w:widowControl w:val="0"/>
        <w:autoSpaceDE w:val="0"/>
        <w:autoSpaceDN w:val="0"/>
        <w:adjustRightInd w:val="0"/>
        <w:spacing w:before="26"/>
        <w:ind w:left="720" w:right="4"/>
        <w:jc w:val="both"/>
        <w:rPr>
          <w:sz w:val="20"/>
          <w:szCs w:val="20"/>
          <w:lang w:val="en-US"/>
        </w:rPr>
      </w:pPr>
    </w:p>
    <w:p w14:paraId="6B776DF1" w14:textId="5FC1A837" w:rsidR="00B1763A" w:rsidRDefault="00B1763A" w:rsidP="00362366">
      <w:pPr>
        <w:widowControl w:val="0"/>
        <w:autoSpaceDE w:val="0"/>
        <w:autoSpaceDN w:val="0"/>
        <w:adjustRightInd w:val="0"/>
        <w:spacing w:before="26"/>
        <w:ind w:left="720" w:right="4"/>
        <w:jc w:val="both"/>
        <w:rPr>
          <w:sz w:val="20"/>
          <w:szCs w:val="20"/>
          <w:lang w:val="en-US"/>
        </w:rPr>
      </w:pPr>
    </w:p>
    <w:p w14:paraId="235F34F4" w14:textId="167F287E" w:rsidR="00B1763A" w:rsidRDefault="00B1763A" w:rsidP="00362366">
      <w:pPr>
        <w:widowControl w:val="0"/>
        <w:autoSpaceDE w:val="0"/>
        <w:autoSpaceDN w:val="0"/>
        <w:adjustRightInd w:val="0"/>
        <w:spacing w:before="26"/>
        <w:ind w:left="720" w:right="4"/>
        <w:jc w:val="both"/>
        <w:rPr>
          <w:sz w:val="20"/>
          <w:szCs w:val="20"/>
          <w:lang w:val="en-US"/>
        </w:rPr>
      </w:pPr>
    </w:p>
    <w:p w14:paraId="274137ED" w14:textId="0C0B43E3" w:rsidR="00B1763A" w:rsidRDefault="00B1763A" w:rsidP="00362366">
      <w:pPr>
        <w:widowControl w:val="0"/>
        <w:autoSpaceDE w:val="0"/>
        <w:autoSpaceDN w:val="0"/>
        <w:adjustRightInd w:val="0"/>
        <w:spacing w:before="26"/>
        <w:ind w:left="720" w:right="4"/>
        <w:jc w:val="both"/>
        <w:rPr>
          <w:sz w:val="20"/>
          <w:szCs w:val="20"/>
          <w:lang w:val="en-US"/>
        </w:rPr>
      </w:pPr>
    </w:p>
    <w:p w14:paraId="0144A31B" w14:textId="6C1ACC47" w:rsidR="00B862A9" w:rsidRDefault="00362366" w:rsidP="00362366">
      <w:pPr>
        <w:pStyle w:val="ListParagraph"/>
        <w:numPr>
          <w:ilvl w:val="0"/>
          <w:numId w:val="4"/>
        </w:numPr>
        <w:rPr>
          <w:sz w:val="20"/>
          <w:szCs w:val="20"/>
          <w:lang w:val="en-US"/>
        </w:rPr>
      </w:pPr>
      <w:r w:rsidRPr="00CA4903">
        <w:rPr>
          <w:sz w:val="20"/>
          <w:szCs w:val="20"/>
          <w:lang w:val="en-US"/>
        </w:rPr>
        <w:t>Paket 3 (Peneliti Muda)</w:t>
      </w:r>
    </w:p>
    <w:p w14:paraId="5B1BB9B3" w14:textId="77777777" w:rsidR="00B1763A" w:rsidRPr="00CA4903" w:rsidRDefault="00B1763A" w:rsidP="00B1763A">
      <w:pPr>
        <w:pStyle w:val="ListParagraph"/>
        <w:ind w:left="1080"/>
        <w:rPr>
          <w:sz w:val="20"/>
          <w:szCs w:val="20"/>
          <w:lang w:val="en-US"/>
        </w:rPr>
      </w:pPr>
    </w:p>
    <w:tbl>
      <w:tblPr>
        <w:tblStyle w:val="TableGrid"/>
        <w:tblW w:w="9725" w:type="dxa"/>
        <w:tblInd w:w="720" w:type="dxa"/>
        <w:tblLook w:val="04A0" w:firstRow="1" w:lastRow="0" w:firstColumn="1" w:lastColumn="0" w:noHBand="0" w:noVBand="1"/>
      </w:tblPr>
      <w:tblGrid>
        <w:gridCol w:w="502"/>
        <w:gridCol w:w="1473"/>
        <w:gridCol w:w="1656"/>
        <w:gridCol w:w="774"/>
        <w:gridCol w:w="1170"/>
        <w:gridCol w:w="4150"/>
      </w:tblGrid>
      <w:tr w:rsidR="008065AE" w:rsidRPr="00CA4903" w14:paraId="0CD62DBD" w14:textId="77777777" w:rsidTr="00B1763A">
        <w:tc>
          <w:tcPr>
            <w:tcW w:w="502" w:type="dxa"/>
          </w:tcPr>
          <w:p w14:paraId="400D86A4" w14:textId="6433AAA2" w:rsidR="00362366" w:rsidRPr="00CA4903" w:rsidRDefault="00362366" w:rsidP="00362366">
            <w:pPr>
              <w:rPr>
                <w:sz w:val="20"/>
                <w:szCs w:val="20"/>
                <w:lang w:val="en-US"/>
              </w:rPr>
            </w:pPr>
            <w:r w:rsidRPr="00CA4903">
              <w:rPr>
                <w:sz w:val="20"/>
                <w:szCs w:val="20"/>
                <w:lang w:val="en-US"/>
              </w:rPr>
              <w:t>No</w:t>
            </w:r>
          </w:p>
        </w:tc>
        <w:tc>
          <w:tcPr>
            <w:tcW w:w="1473" w:type="dxa"/>
          </w:tcPr>
          <w:p w14:paraId="61F32216" w14:textId="4EDE6505" w:rsidR="00362366" w:rsidRPr="00CA4903" w:rsidRDefault="00362366" w:rsidP="00362366">
            <w:pPr>
              <w:rPr>
                <w:sz w:val="20"/>
                <w:szCs w:val="20"/>
                <w:lang w:val="en-US"/>
              </w:rPr>
            </w:pPr>
            <w:r w:rsidRPr="00CA4903">
              <w:rPr>
                <w:sz w:val="20"/>
                <w:szCs w:val="20"/>
                <w:lang w:val="en-US"/>
              </w:rPr>
              <w:t>Kode</w:t>
            </w:r>
          </w:p>
        </w:tc>
        <w:tc>
          <w:tcPr>
            <w:tcW w:w="1656" w:type="dxa"/>
          </w:tcPr>
          <w:p w14:paraId="476F7E08" w14:textId="31BEEF74" w:rsidR="00362366" w:rsidRPr="00CA4903" w:rsidRDefault="00362366" w:rsidP="00362366">
            <w:pPr>
              <w:rPr>
                <w:sz w:val="20"/>
                <w:szCs w:val="20"/>
                <w:lang w:val="en-US"/>
              </w:rPr>
            </w:pPr>
            <w:r w:rsidRPr="00CA4903">
              <w:rPr>
                <w:sz w:val="20"/>
                <w:szCs w:val="20"/>
                <w:lang w:val="en-US"/>
              </w:rPr>
              <w:t>Matakuliah</w:t>
            </w:r>
          </w:p>
        </w:tc>
        <w:tc>
          <w:tcPr>
            <w:tcW w:w="774" w:type="dxa"/>
          </w:tcPr>
          <w:p w14:paraId="1B42E328" w14:textId="58501EF9" w:rsidR="00362366" w:rsidRPr="00CA4903" w:rsidRDefault="00362366" w:rsidP="00362366">
            <w:pPr>
              <w:rPr>
                <w:sz w:val="20"/>
                <w:szCs w:val="20"/>
                <w:lang w:val="en-US"/>
              </w:rPr>
            </w:pPr>
            <w:r w:rsidRPr="00CA4903">
              <w:rPr>
                <w:sz w:val="20"/>
                <w:szCs w:val="20"/>
                <w:lang w:val="en-US"/>
              </w:rPr>
              <w:t>SKS</w:t>
            </w:r>
          </w:p>
        </w:tc>
        <w:tc>
          <w:tcPr>
            <w:tcW w:w="1170" w:type="dxa"/>
          </w:tcPr>
          <w:p w14:paraId="6126A0F8" w14:textId="1AEC4218" w:rsidR="00362366" w:rsidRPr="00CA4903" w:rsidRDefault="00362366" w:rsidP="00362366">
            <w:pPr>
              <w:rPr>
                <w:sz w:val="20"/>
                <w:szCs w:val="20"/>
                <w:lang w:val="en-US"/>
              </w:rPr>
            </w:pPr>
            <w:r w:rsidRPr="00CA4903">
              <w:rPr>
                <w:sz w:val="20"/>
                <w:szCs w:val="20"/>
                <w:lang w:val="en-US"/>
              </w:rPr>
              <w:t>Pemasaran</w:t>
            </w:r>
          </w:p>
          <w:p w14:paraId="70113EBC" w14:textId="183FC2F3" w:rsidR="00362366" w:rsidRPr="00CA4903" w:rsidRDefault="00362366" w:rsidP="00362366">
            <w:pPr>
              <w:rPr>
                <w:sz w:val="20"/>
                <w:szCs w:val="20"/>
                <w:lang w:val="en-US"/>
              </w:rPr>
            </w:pPr>
            <w:r w:rsidRPr="00CA4903">
              <w:rPr>
                <w:sz w:val="20"/>
                <w:szCs w:val="20"/>
                <w:lang w:val="en-US"/>
              </w:rPr>
              <w:t>/Smt</w:t>
            </w:r>
          </w:p>
        </w:tc>
        <w:tc>
          <w:tcPr>
            <w:tcW w:w="4150" w:type="dxa"/>
          </w:tcPr>
          <w:p w14:paraId="60A09DE4" w14:textId="6DD7AFDF" w:rsidR="00362366" w:rsidRPr="00CA4903" w:rsidRDefault="00184E21" w:rsidP="00362366">
            <w:pPr>
              <w:rPr>
                <w:sz w:val="20"/>
                <w:szCs w:val="20"/>
                <w:lang w:val="en-US"/>
              </w:rPr>
            </w:pPr>
            <w:r w:rsidRPr="00CA4903">
              <w:rPr>
                <w:sz w:val="20"/>
                <w:szCs w:val="20"/>
                <w:lang w:val="en-US"/>
              </w:rPr>
              <w:t>Deskripsi Matakuliah</w:t>
            </w:r>
          </w:p>
        </w:tc>
      </w:tr>
      <w:tr w:rsidR="008065AE" w:rsidRPr="00CA4903" w14:paraId="2C6C2C86" w14:textId="77777777" w:rsidTr="00B1763A">
        <w:tc>
          <w:tcPr>
            <w:tcW w:w="502" w:type="dxa"/>
          </w:tcPr>
          <w:p w14:paraId="0FA57372" w14:textId="77777777" w:rsidR="00362366" w:rsidRPr="00CA4903" w:rsidRDefault="00362366" w:rsidP="00362366">
            <w:pPr>
              <w:rPr>
                <w:sz w:val="20"/>
                <w:szCs w:val="20"/>
                <w:lang w:val="en-US"/>
              </w:rPr>
            </w:pPr>
          </w:p>
        </w:tc>
        <w:tc>
          <w:tcPr>
            <w:tcW w:w="1473" w:type="dxa"/>
          </w:tcPr>
          <w:p w14:paraId="594A9057" w14:textId="61320E2E" w:rsidR="00362366" w:rsidRPr="00CA4903" w:rsidRDefault="00362366" w:rsidP="00362366">
            <w:pPr>
              <w:rPr>
                <w:sz w:val="20"/>
                <w:szCs w:val="20"/>
                <w:lang w:val="en-US"/>
              </w:rPr>
            </w:pPr>
            <w:r w:rsidRPr="00CA4903">
              <w:rPr>
                <w:sz w:val="20"/>
                <w:szCs w:val="20"/>
              </w:rPr>
              <w:t>20010211D11</w:t>
            </w:r>
          </w:p>
        </w:tc>
        <w:tc>
          <w:tcPr>
            <w:tcW w:w="1656" w:type="dxa"/>
          </w:tcPr>
          <w:p w14:paraId="1C902EBA" w14:textId="5856D227" w:rsidR="00362366" w:rsidRPr="00CA4903" w:rsidRDefault="00362366" w:rsidP="00362366">
            <w:pPr>
              <w:rPr>
                <w:sz w:val="20"/>
                <w:szCs w:val="20"/>
                <w:lang w:val="en-US"/>
              </w:rPr>
            </w:pPr>
            <w:r w:rsidRPr="00CA4903">
              <w:rPr>
                <w:sz w:val="20"/>
                <w:szCs w:val="20"/>
                <w:lang w:val="en-US"/>
              </w:rPr>
              <w:t>Metode Penelitian Sosial</w:t>
            </w:r>
          </w:p>
        </w:tc>
        <w:tc>
          <w:tcPr>
            <w:tcW w:w="774" w:type="dxa"/>
          </w:tcPr>
          <w:p w14:paraId="625D563B" w14:textId="15C8FB09" w:rsidR="00362366" w:rsidRPr="00CA4903" w:rsidRDefault="00362366" w:rsidP="00362366">
            <w:pPr>
              <w:rPr>
                <w:sz w:val="20"/>
                <w:szCs w:val="20"/>
                <w:lang w:val="en-US"/>
              </w:rPr>
            </w:pPr>
            <w:r w:rsidRPr="00CA4903">
              <w:rPr>
                <w:sz w:val="20"/>
                <w:szCs w:val="20"/>
                <w:lang w:val="en-US"/>
              </w:rPr>
              <w:t>2</w:t>
            </w:r>
          </w:p>
        </w:tc>
        <w:tc>
          <w:tcPr>
            <w:tcW w:w="1170" w:type="dxa"/>
          </w:tcPr>
          <w:p w14:paraId="31C20C45" w14:textId="53E3F7ED" w:rsidR="00362366" w:rsidRPr="00CA4903" w:rsidRDefault="00362366" w:rsidP="00362366">
            <w:pPr>
              <w:rPr>
                <w:sz w:val="20"/>
                <w:szCs w:val="20"/>
                <w:lang w:val="en-US"/>
              </w:rPr>
            </w:pPr>
            <w:r w:rsidRPr="00CA4903">
              <w:rPr>
                <w:sz w:val="20"/>
                <w:szCs w:val="20"/>
              </w:rPr>
              <w:t>VII</w:t>
            </w:r>
          </w:p>
        </w:tc>
        <w:tc>
          <w:tcPr>
            <w:tcW w:w="4150" w:type="dxa"/>
          </w:tcPr>
          <w:p w14:paraId="6BAB303D" w14:textId="77777777" w:rsidR="00362366" w:rsidRPr="00CA4903" w:rsidRDefault="00362366" w:rsidP="00362366">
            <w:pPr>
              <w:jc w:val="both"/>
              <w:rPr>
                <w:sz w:val="20"/>
                <w:szCs w:val="20"/>
              </w:rPr>
            </w:pPr>
            <w:r w:rsidRPr="00CA4903">
              <w:rPr>
                <w:sz w:val="20"/>
                <w:szCs w:val="20"/>
                <w:lang w:val="en-US"/>
              </w:rPr>
              <w:t xml:space="preserve"> </w:t>
            </w:r>
            <w:r w:rsidRPr="00CA4903">
              <w:rPr>
                <w:color w:val="000000"/>
                <w:sz w:val="20"/>
                <w:szCs w:val="20"/>
              </w:rPr>
              <w:t>Pada mata kuliah ini mahasiswa belajar tentang cara berpikir ilmiah, merumuskan masalah penelitian, penggunaan teori dalam penelitian. Mahasiswa belajar tentang prosedur penelitian, menyusun instrument penelitian, teknik wawancara, pengamatan dan pengukuran, pengolahan, analisis dan interpretasi data. Pada pembelajaran berikutnya mahasiswa belajar tentang penarikan kesimpulan dan menyusun proposal penelitian dengan menggunakan penulisan standar internasional.</w:t>
            </w:r>
          </w:p>
          <w:p w14:paraId="7C5D900D" w14:textId="77777777" w:rsidR="00362366" w:rsidRPr="00CA4903" w:rsidRDefault="00362366" w:rsidP="00362366">
            <w:pPr>
              <w:rPr>
                <w:sz w:val="20"/>
                <w:szCs w:val="20"/>
                <w:lang w:val="en-US"/>
              </w:rPr>
            </w:pPr>
          </w:p>
        </w:tc>
      </w:tr>
      <w:tr w:rsidR="008065AE" w:rsidRPr="00CA4903" w14:paraId="27A9D5D7" w14:textId="77777777" w:rsidTr="00B1763A">
        <w:tc>
          <w:tcPr>
            <w:tcW w:w="502" w:type="dxa"/>
          </w:tcPr>
          <w:p w14:paraId="4CF4D670" w14:textId="77777777" w:rsidR="00362366" w:rsidRPr="00CA4903" w:rsidRDefault="00362366" w:rsidP="00362366">
            <w:pPr>
              <w:rPr>
                <w:sz w:val="20"/>
                <w:szCs w:val="20"/>
                <w:lang w:val="en-US"/>
              </w:rPr>
            </w:pPr>
          </w:p>
        </w:tc>
        <w:tc>
          <w:tcPr>
            <w:tcW w:w="1473" w:type="dxa"/>
          </w:tcPr>
          <w:p w14:paraId="67D364A5" w14:textId="5A534C14" w:rsidR="00362366" w:rsidRPr="00CA4903" w:rsidRDefault="00362366" w:rsidP="00362366">
            <w:pPr>
              <w:rPr>
                <w:sz w:val="20"/>
                <w:szCs w:val="20"/>
                <w:lang w:val="en-US"/>
              </w:rPr>
            </w:pPr>
            <w:r w:rsidRPr="00CA4903">
              <w:rPr>
                <w:sz w:val="20"/>
                <w:szCs w:val="20"/>
              </w:rPr>
              <w:t>20010211D12</w:t>
            </w:r>
          </w:p>
        </w:tc>
        <w:tc>
          <w:tcPr>
            <w:tcW w:w="1656" w:type="dxa"/>
          </w:tcPr>
          <w:p w14:paraId="33C9059A" w14:textId="489A83DE" w:rsidR="00362366" w:rsidRPr="00CA4903" w:rsidRDefault="00362366" w:rsidP="00362366">
            <w:pPr>
              <w:rPr>
                <w:sz w:val="20"/>
                <w:szCs w:val="20"/>
                <w:lang w:val="en-US"/>
              </w:rPr>
            </w:pPr>
            <w:r w:rsidRPr="00CA4903">
              <w:rPr>
                <w:sz w:val="20"/>
                <w:szCs w:val="20"/>
                <w:lang w:val="en-US"/>
              </w:rPr>
              <w:t>Metode Penelitian Filologi</w:t>
            </w:r>
          </w:p>
        </w:tc>
        <w:tc>
          <w:tcPr>
            <w:tcW w:w="774" w:type="dxa"/>
          </w:tcPr>
          <w:p w14:paraId="41E8C1DB" w14:textId="6AC1A500" w:rsidR="00362366" w:rsidRPr="00CA4903" w:rsidRDefault="00362366" w:rsidP="00362366">
            <w:pPr>
              <w:rPr>
                <w:sz w:val="20"/>
                <w:szCs w:val="20"/>
                <w:lang w:val="en-US"/>
              </w:rPr>
            </w:pPr>
            <w:r w:rsidRPr="00CA4903">
              <w:rPr>
                <w:sz w:val="20"/>
                <w:szCs w:val="20"/>
              </w:rPr>
              <w:t>2</w:t>
            </w:r>
          </w:p>
        </w:tc>
        <w:tc>
          <w:tcPr>
            <w:tcW w:w="1170" w:type="dxa"/>
          </w:tcPr>
          <w:p w14:paraId="1961D164" w14:textId="216678A4" w:rsidR="00362366" w:rsidRPr="00CA4903" w:rsidRDefault="00362366" w:rsidP="00362366">
            <w:pPr>
              <w:rPr>
                <w:sz w:val="20"/>
                <w:szCs w:val="20"/>
                <w:lang w:val="en-US"/>
              </w:rPr>
            </w:pPr>
            <w:r w:rsidRPr="00CA4903">
              <w:rPr>
                <w:sz w:val="20"/>
                <w:szCs w:val="20"/>
              </w:rPr>
              <w:t>VII</w:t>
            </w:r>
          </w:p>
        </w:tc>
        <w:tc>
          <w:tcPr>
            <w:tcW w:w="4150" w:type="dxa"/>
            <w:vAlign w:val="center"/>
          </w:tcPr>
          <w:p w14:paraId="58AAB335" w14:textId="732EF561" w:rsidR="00362366" w:rsidRPr="00CA4903" w:rsidRDefault="00362366" w:rsidP="00184E21">
            <w:pPr>
              <w:jc w:val="both"/>
              <w:rPr>
                <w:sz w:val="20"/>
                <w:szCs w:val="20"/>
                <w:lang w:val="en-US"/>
              </w:rPr>
            </w:pPr>
            <w:r w:rsidRPr="00CA4903">
              <w:rPr>
                <w:sz w:val="20"/>
                <w:szCs w:val="20"/>
              </w:rPr>
              <w:t>Mata Kuliah ini bertujuan memberikan kompetensi mahasiswa agar mampu melakukan penelitian filologi, yakni memahami dan menjelaskan kebudayaan suatu bangsa lewat hasil sastranya baik lisan maupun tertulis. Bahan pembelajaran meliputi definisi Filologi, tujuan filologi, sejarah penelitian filologi, ilmu bantu filologi, objek filologi, kodikologi dan tekstologi, Inventarisasi Naskah, Pendeskripsian naskah, Penentuan Umur Naskah, Pembacaan naskah, Pentransliterasian naskah, Penggunaan metode penelitian filologi, Pembandingan Naskah, Penganalisisan naskah, Penerbitan naskah. Kegiatan pembelajaran berupa kegiatan tatap muka, praktek kajian, presentasi dan diskusi. Penilaian dilakukan dalam bentuk penugasan, presentasi, dan tes tertulis.</w:t>
            </w:r>
          </w:p>
        </w:tc>
      </w:tr>
      <w:tr w:rsidR="008065AE" w:rsidRPr="00CA4903" w14:paraId="0FC39788" w14:textId="77777777" w:rsidTr="00B1763A">
        <w:tc>
          <w:tcPr>
            <w:tcW w:w="502" w:type="dxa"/>
          </w:tcPr>
          <w:p w14:paraId="397D6DED" w14:textId="77777777" w:rsidR="00362366" w:rsidRPr="00CA4903" w:rsidRDefault="00362366" w:rsidP="00362366">
            <w:pPr>
              <w:rPr>
                <w:sz w:val="20"/>
                <w:szCs w:val="20"/>
                <w:lang w:val="en-US"/>
              </w:rPr>
            </w:pPr>
          </w:p>
        </w:tc>
        <w:tc>
          <w:tcPr>
            <w:tcW w:w="1473" w:type="dxa"/>
          </w:tcPr>
          <w:p w14:paraId="1BEEE841" w14:textId="21E3EA89" w:rsidR="00362366" w:rsidRPr="00CA4903" w:rsidRDefault="00362366" w:rsidP="00362366">
            <w:pPr>
              <w:rPr>
                <w:sz w:val="20"/>
                <w:szCs w:val="20"/>
                <w:lang w:val="en-US"/>
              </w:rPr>
            </w:pPr>
            <w:r w:rsidRPr="00CA4903">
              <w:rPr>
                <w:sz w:val="20"/>
                <w:szCs w:val="20"/>
              </w:rPr>
              <w:t>20010211D13</w:t>
            </w:r>
          </w:p>
        </w:tc>
        <w:tc>
          <w:tcPr>
            <w:tcW w:w="1656" w:type="dxa"/>
          </w:tcPr>
          <w:p w14:paraId="3750C035" w14:textId="3FA95513" w:rsidR="00362366" w:rsidRPr="00CA4903" w:rsidRDefault="00362366" w:rsidP="00362366">
            <w:pPr>
              <w:rPr>
                <w:sz w:val="20"/>
                <w:szCs w:val="20"/>
                <w:lang w:val="en-US"/>
              </w:rPr>
            </w:pPr>
            <w:r w:rsidRPr="00CA4903">
              <w:rPr>
                <w:sz w:val="20"/>
                <w:szCs w:val="20"/>
                <w:lang w:val="en-US"/>
              </w:rPr>
              <w:t>Aplikasi Program Pengolahan Data Kualitatif</w:t>
            </w:r>
          </w:p>
        </w:tc>
        <w:tc>
          <w:tcPr>
            <w:tcW w:w="774" w:type="dxa"/>
          </w:tcPr>
          <w:p w14:paraId="2FEA8CBE" w14:textId="5E31826E" w:rsidR="00362366" w:rsidRPr="00CA4903" w:rsidRDefault="00362366" w:rsidP="00362366">
            <w:pPr>
              <w:rPr>
                <w:sz w:val="20"/>
                <w:szCs w:val="20"/>
                <w:lang w:val="en-US"/>
              </w:rPr>
            </w:pPr>
            <w:r w:rsidRPr="00CA4903">
              <w:rPr>
                <w:sz w:val="20"/>
                <w:szCs w:val="20"/>
              </w:rPr>
              <w:t>2</w:t>
            </w:r>
          </w:p>
        </w:tc>
        <w:tc>
          <w:tcPr>
            <w:tcW w:w="1170" w:type="dxa"/>
          </w:tcPr>
          <w:p w14:paraId="5426268B" w14:textId="6B888737" w:rsidR="00362366" w:rsidRPr="00CA4903" w:rsidRDefault="00362366" w:rsidP="00362366">
            <w:pPr>
              <w:rPr>
                <w:sz w:val="20"/>
                <w:szCs w:val="20"/>
                <w:lang w:val="en-US"/>
              </w:rPr>
            </w:pPr>
            <w:r w:rsidRPr="00CA4903">
              <w:rPr>
                <w:sz w:val="20"/>
                <w:szCs w:val="20"/>
              </w:rPr>
              <w:t>VII</w:t>
            </w:r>
          </w:p>
        </w:tc>
        <w:tc>
          <w:tcPr>
            <w:tcW w:w="4150" w:type="dxa"/>
          </w:tcPr>
          <w:p w14:paraId="56A19450" w14:textId="6FB84848" w:rsidR="00362366" w:rsidRPr="00CA4903" w:rsidRDefault="00362366" w:rsidP="00184E21">
            <w:pPr>
              <w:jc w:val="both"/>
              <w:rPr>
                <w:sz w:val="20"/>
                <w:szCs w:val="20"/>
                <w:lang w:val="en-US"/>
              </w:rPr>
            </w:pPr>
            <w:r w:rsidRPr="00CA4903">
              <w:rPr>
                <w:color w:val="000000"/>
                <w:sz w:val="20"/>
                <w:szCs w:val="20"/>
              </w:rPr>
              <w:t>Mata kuliah ini mengkaji tentang sistematika dan pengolahan data pada penelitian kualitatif dalam bidang Pendidikan yang akan digunakan kelak pada saat melakukan penelitian skripsi atau penelitian tugas akhir. Mahasiswa belajar desain penelitian kualitatif, membuat rancangan penelitian, mengembangkan instrumen penelitian, mengumpulkan dan mengolah data dengan menggunakan aplikasi program untuk mengolah data kualitatif</w:t>
            </w:r>
          </w:p>
        </w:tc>
      </w:tr>
      <w:tr w:rsidR="008065AE" w:rsidRPr="00CA4903" w14:paraId="4287D148" w14:textId="77777777" w:rsidTr="00B1763A">
        <w:tc>
          <w:tcPr>
            <w:tcW w:w="502" w:type="dxa"/>
          </w:tcPr>
          <w:p w14:paraId="5D990768" w14:textId="77777777" w:rsidR="00362366" w:rsidRPr="00CA4903" w:rsidRDefault="00362366" w:rsidP="00362366">
            <w:pPr>
              <w:rPr>
                <w:sz w:val="20"/>
                <w:szCs w:val="20"/>
                <w:lang w:val="en-US"/>
              </w:rPr>
            </w:pPr>
          </w:p>
        </w:tc>
        <w:tc>
          <w:tcPr>
            <w:tcW w:w="1473" w:type="dxa"/>
          </w:tcPr>
          <w:p w14:paraId="52BE1A2A" w14:textId="2C65AF92" w:rsidR="00362366" w:rsidRPr="00CA4903" w:rsidRDefault="00362366" w:rsidP="00362366">
            <w:pPr>
              <w:rPr>
                <w:sz w:val="20"/>
                <w:szCs w:val="20"/>
                <w:lang w:val="en-US"/>
              </w:rPr>
            </w:pPr>
            <w:r w:rsidRPr="00CA4903">
              <w:rPr>
                <w:sz w:val="20"/>
                <w:szCs w:val="20"/>
              </w:rPr>
              <w:t>20010211D14</w:t>
            </w:r>
          </w:p>
        </w:tc>
        <w:tc>
          <w:tcPr>
            <w:tcW w:w="1656" w:type="dxa"/>
          </w:tcPr>
          <w:p w14:paraId="61FEA0FC" w14:textId="540D464F" w:rsidR="00362366" w:rsidRPr="00CA4903" w:rsidRDefault="00362366" w:rsidP="00362366">
            <w:pPr>
              <w:rPr>
                <w:sz w:val="20"/>
                <w:szCs w:val="20"/>
                <w:lang w:val="en-US"/>
              </w:rPr>
            </w:pPr>
            <w:r w:rsidRPr="00CA4903">
              <w:rPr>
                <w:sz w:val="20"/>
                <w:szCs w:val="20"/>
                <w:lang w:val="en-US"/>
              </w:rPr>
              <w:t>Aplikasi Program Pengolahan Data Kuantitatif</w:t>
            </w:r>
          </w:p>
        </w:tc>
        <w:tc>
          <w:tcPr>
            <w:tcW w:w="774" w:type="dxa"/>
          </w:tcPr>
          <w:p w14:paraId="0072DAB0" w14:textId="1C4F2F79" w:rsidR="00362366" w:rsidRPr="00CA4903" w:rsidRDefault="00362366" w:rsidP="00362366">
            <w:pPr>
              <w:rPr>
                <w:sz w:val="20"/>
                <w:szCs w:val="20"/>
                <w:lang w:val="en-US"/>
              </w:rPr>
            </w:pPr>
            <w:r w:rsidRPr="00CA4903">
              <w:rPr>
                <w:sz w:val="20"/>
                <w:szCs w:val="20"/>
              </w:rPr>
              <w:t>2</w:t>
            </w:r>
          </w:p>
        </w:tc>
        <w:tc>
          <w:tcPr>
            <w:tcW w:w="1170" w:type="dxa"/>
          </w:tcPr>
          <w:p w14:paraId="513C3E12" w14:textId="0BB9E360" w:rsidR="00362366" w:rsidRPr="00CA4903" w:rsidRDefault="00362366" w:rsidP="00362366">
            <w:pPr>
              <w:rPr>
                <w:sz w:val="20"/>
                <w:szCs w:val="20"/>
                <w:lang w:val="en-US"/>
              </w:rPr>
            </w:pPr>
            <w:r w:rsidRPr="00CA4903">
              <w:rPr>
                <w:sz w:val="20"/>
                <w:szCs w:val="20"/>
              </w:rPr>
              <w:t>VII</w:t>
            </w:r>
          </w:p>
        </w:tc>
        <w:tc>
          <w:tcPr>
            <w:tcW w:w="4150" w:type="dxa"/>
            <w:vAlign w:val="center"/>
          </w:tcPr>
          <w:p w14:paraId="75549F08" w14:textId="77777777" w:rsidR="00362366" w:rsidRPr="00CA4903" w:rsidRDefault="00362366" w:rsidP="00362366">
            <w:pPr>
              <w:jc w:val="both"/>
              <w:rPr>
                <w:sz w:val="20"/>
                <w:szCs w:val="20"/>
              </w:rPr>
            </w:pPr>
            <w:r w:rsidRPr="00CA4903">
              <w:rPr>
                <w:color w:val="000000"/>
                <w:sz w:val="20"/>
                <w:szCs w:val="20"/>
              </w:rPr>
              <w:t>Mata kuliah ini mengkaji tentang sistematika dan pengolahan data pada penelitian kuantitatif dalam bidang Pendidikan yang akan digunakan kelak pada saat melakukan penelitian skripsi atau penelitian tugas akhir. Mahasiswa belajar desain penelitian kuantitatif, membuat rancangan penelitian, mengembangkan instrumen penelitian, mengumpulkan dan mengolah data hasil pengukuran dengan menggunakan aplikasi program pengolahan data kuantitatif, baik secara statistik deskriptif maupun statistik inferensial.</w:t>
            </w:r>
          </w:p>
          <w:p w14:paraId="0F2611DC" w14:textId="77777777" w:rsidR="00362366" w:rsidRPr="00CA4903" w:rsidRDefault="00362366" w:rsidP="00362366">
            <w:pPr>
              <w:rPr>
                <w:sz w:val="20"/>
                <w:szCs w:val="20"/>
                <w:lang w:val="en-US"/>
              </w:rPr>
            </w:pPr>
          </w:p>
        </w:tc>
      </w:tr>
      <w:tr w:rsidR="008065AE" w:rsidRPr="00CA4903" w14:paraId="764FCAAF" w14:textId="77777777" w:rsidTr="00B1763A">
        <w:tc>
          <w:tcPr>
            <w:tcW w:w="502" w:type="dxa"/>
          </w:tcPr>
          <w:p w14:paraId="6F747F03" w14:textId="77777777" w:rsidR="00362366" w:rsidRPr="00CA4903" w:rsidRDefault="00362366" w:rsidP="00362366">
            <w:pPr>
              <w:rPr>
                <w:sz w:val="20"/>
                <w:szCs w:val="20"/>
                <w:lang w:val="en-US"/>
              </w:rPr>
            </w:pPr>
          </w:p>
        </w:tc>
        <w:tc>
          <w:tcPr>
            <w:tcW w:w="1473" w:type="dxa"/>
          </w:tcPr>
          <w:p w14:paraId="63397758" w14:textId="24DD0894" w:rsidR="00362366" w:rsidRPr="00CA4903" w:rsidRDefault="00362366" w:rsidP="00362366">
            <w:pPr>
              <w:rPr>
                <w:sz w:val="20"/>
                <w:szCs w:val="20"/>
                <w:lang w:val="en-US"/>
              </w:rPr>
            </w:pPr>
            <w:r w:rsidRPr="00CA4903">
              <w:rPr>
                <w:sz w:val="20"/>
                <w:szCs w:val="20"/>
              </w:rPr>
              <w:t>20010211D15</w:t>
            </w:r>
          </w:p>
        </w:tc>
        <w:tc>
          <w:tcPr>
            <w:tcW w:w="1656" w:type="dxa"/>
          </w:tcPr>
          <w:p w14:paraId="2EA4627B" w14:textId="4E9EE484" w:rsidR="00362366" w:rsidRPr="00CA4903" w:rsidRDefault="00362366" w:rsidP="00362366">
            <w:pPr>
              <w:rPr>
                <w:sz w:val="20"/>
                <w:szCs w:val="20"/>
                <w:lang w:val="en-US"/>
              </w:rPr>
            </w:pPr>
            <w:r w:rsidRPr="00CA4903">
              <w:rPr>
                <w:sz w:val="20"/>
                <w:szCs w:val="20"/>
                <w:lang w:val="en-US"/>
              </w:rPr>
              <w:t>Mix Methods Research</w:t>
            </w:r>
          </w:p>
        </w:tc>
        <w:tc>
          <w:tcPr>
            <w:tcW w:w="774" w:type="dxa"/>
          </w:tcPr>
          <w:p w14:paraId="40B1721F" w14:textId="77777777" w:rsidR="00362366" w:rsidRPr="00CA4903" w:rsidRDefault="00362366" w:rsidP="00362366">
            <w:pPr>
              <w:widowControl w:val="0"/>
              <w:autoSpaceDE w:val="0"/>
              <w:autoSpaceDN w:val="0"/>
              <w:adjustRightInd w:val="0"/>
              <w:spacing w:before="2" w:line="160" w:lineRule="exact"/>
              <w:rPr>
                <w:sz w:val="20"/>
                <w:szCs w:val="20"/>
              </w:rPr>
            </w:pPr>
          </w:p>
          <w:p w14:paraId="7362D7A8" w14:textId="7273E4C1" w:rsidR="00362366" w:rsidRPr="00CA4903" w:rsidRDefault="00362366" w:rsidP="00362366">
            <w:pPr>
              <w:rPr>
                <w:sz w:val="20"/>
                <w:szCs w:val="20"/>
                <w:lang w:val="en-US"/>
              </w:rPr>
            </w:pPr>
            <w:r w:rsidRPr="00CA4903">
              <w:rPr>
                <w:sz w:val="20"/>
                <w:szCs w:val="20"/>
              </w:rPr>
              <w:t>2</w:t>
            </w:r>
          </w:p>
        </w:tc>
        <w:tc>
          <w:tcPr>
            <w:tcW w:w="1170" w:type="dxa"/>
          </w:tcPr>
          <w:p w14:paraId="4A65E8D9" w14:textId="77777777" w:rsidR="00362366" w:rsidRPr="00CA4903" w:rsidRDefault="00362366" w:rsidP="00362366">
            <w:pPr>
              <w:widowControl w:val="0"/>
              <w:autoSpaceDE w:val="0"/>
              <w:autoSpaceDN w:val="0"/>
              <w:adjustRightInd w:val="0"/>
              <w:spacing w:before="2" w:line="160" w:lineRule="exact"/>
              <w:rPr>
                <w:sz w:val="20"/>
                <w:szCs w:val="20"/>
              </w:rPr>
            </w:pPr>
          </w:p>
          <w:p w14:paraId="31F8331B" w14:textId="42A298E2" w:rsidR="00362366" w:rsidRPr="00CA4903" w:rsidRDefault="00362366" w:rsidP="00362366">
            <w:pPr>
              <w:rPr>
                <w:sz w:val="20"/>
                <w:szCs w:val="20"/>
                <w:lang w:val="en-US"/>
              </w:rPr>
            </w:pPr>
            <w:r w:rsidRPr="00CA4903">
              <w:rPr>
                <w:sz w:val="20"/>
                <w:szCs w:val="20"/>
              </w:rPr>
              <w:t>VII</w:t>
            </w:r>
          </w:p>
        </w:tc>
        <w:tc>
          <w:tcPr>
            <w:tcW w:w="4150" w:type="dxa"/>
            <w:vAlign w:val="center"/>
          </w:tcPr>
          <w:p w14:paraId="19CD5C04" w14:textId="2087D9A6" w:rsidR="00184E21" w:rsidRPr="00CA4903" w:rsidRDefault="00362366" w:rsidP="00184E21">
            <w:pPr>
              <w:jc w:val="both"/>
              <w:rPr>
                <w:color w:val="000000"/>
                <w:sz w:val="20"/>
                <w:szCs w:val="20"/>
                <w:lang w:val="en-US"/>
              </w:rPr>
            </w:pPr>
            <w:r w:rsidRPr="00CA4903">
              <w:rPr>
                <w:color w:val="000000"/>
                <w:sz w:val="20"/>
                <w:szCs w:val="20"/>
                <w:lang w:val="en-US"/>
              </w:rPr>
              <w:t>Mata kuliah ini</w:t>
            </w:r>
            <w:r w:rsidR="00184E21" w:rsidRPr="00CA4903">
              <w:rPr>
                <w:color w:val="000000"/>
                <w:sz w:val="20"/>
                <w:szCs w:val="20"/>
                <w:lang w:val="en-US"/>
              </w:rPr>
              <w:t xml:space="preserve"> </w:t>
            </w:r>
            <w:r w:rsidRPr="00CA4903">
              <w:rPr>
                <w:color w:val="000000"/>
                <w:sz w:val="20"/>
                <w:szCs w:val="20"/>
                <w:lang w:val="en-US"/>
              </w:rPr>
              <w:t xml:space="preserve">memberikan pemahaman dan keterampilan kepada mahasiswa untuk melakukan penelitian pada tingkat advance, dengan menggabungkan metode kuantitatif dan kualitatif. Topik pembahasan pada perancangan penelitian dengan menggunakan mix method, mengumpalkan dan mengolah data dengan menggunakan mix method.  </w:t>
            </w:r>
          </w:p>
        </w:tc>
      </w:tr>
      <w:tr w:rsidR="008065AE" w:rsidRPr="00CA4903" w14:paraId="0A15FBFC" w14:textId="77777777" w:rsidTr="00B1763A">
        <w:tc>
          <w:tcPr>
            <w:tcW w:w="502" w:type="dxa"/>
          </w:tcPr>
          <w:p w14:paraId="6E1F957B" w14:textId="77777777" w:rsidR="00362366" w:rsidRPr="00CA4903" w:rsidRDefault="00362366" w:rsidP="00362366">
            <w:pPr>
              <w:rPr>
                <w:sz w:val="20"/>
                <w:szCs w:val="20"/>
                <w:lang w:val="en-US"/>
              </w:rPr>
            </w:pPr>
          </w:p>
        </w:tc>
        <w:tc>
          <w:tcPr>
            <w:tcW w:w="1473" w:type="dxa"/>
          </w:tcPr>
          <w:p w14:paraId="4CB67DE7" w14:textId="4CCC3DED" w:rsidR="00362366" w:rsidRPr="00CA4903" w:rsidRDefault="00362366" w:rsidP="00362366">
            <w:pPr>
              <w:rPr>
                <w:sz w:val="20"/>
                <w:szCs w:val="20"/>
                <w:lang w:val="en-US"/>
              </w:rPr>
            </w:pPr>
            <w:r w:rsidRPr="00CA4903">
              <w:rPr>
                <w:sz w:val="20"/>
                <w:szCs w:val="20"/>
                <w:lang w:val="en-US"/>
              </w:rPr>
              <w:t>Jumlah SKS</w:t>
            </w:r>
          </w:p>
        </w:tc>
        <w:tc>
          <w:tcPr>
            <w:tcW w:w="1656" w:type="dxa"/>
          </w:tcPr>
          <w:p w14:paraId="1008E841" w14:textId="77777777" w:rsidR="00362366" w:rsidRPr="00CA4903" w:rsidRDefault="00362366" w:rsidP="00362366">
            <w:pPr>
              <w:rPr>
                <w:sz w:val="20"/>
                <w:szCs w:val="20"/>
                <w:lang w:val="en-US"/>
              </w:rPr>
            </w:pPr>
          </w:p>
        </w:tc>
        <w:tc>
          <w:tcPr>
            <w:tcW w:w="774" w:type="dxa"/>
          </w:tcPr>
          <w:p w14:paraId="40C2B737" w14:textId="41D5D848" w:rsidR="00362366" w:rsidRPr="00CA4903" w:rsidRDefault="00362366" w:rsidP="00362366">
            <w:pPr>
              <w:rPr>
                <w:sz w:val="20"/>
                <w:szCs w:val="20"/>
                <w:lang w:val="en-US"/>
              </w:rPr>
            </w:pPr>
            <w:r w:rsidRPr="00CA4903">
              <w:rPr>
                <w:sz w:val="20"/>
                <w:szCs w:val="20"/>
                <w:lang w:val="en-US"/>
              </w:rPr>
              <w:t>10</w:t>
            </w:r>
          </w:p>
        </w:tc>
        <w:tc>
          <w:tcPr>
            <w:tcW w:w="1170" w:type="dxa"/>
          </w:tcPr>
          <w:p w14:paraId="08FB9C44" w14:textId="77777777" w:rsidR="00362366" w:rsidRPr="00CA4903" w:rsidRDefault="00362366" w:rsidP="00362366">
            <w:pPr>
              <w:rPr>
                <w:sz w:val="20"/>
                <w:szCs w:val="20"/>
                <w:lang w:val="en-US"/>
              </w:rPr>
            </w:pPr>
          </w:p>
        </w:tc>
        <w:tc>
          <w:tcPr>
            <w:tcW w:w="4150" w:type="dxa"/>
          </w:tcPr>
          <w:p w14:paraId="37A683AB" w14:textId="77777777" w:rsidR="00362366" w:rsidRPr="00CA4903" w:rsidRDefault="00362366" w:rsidP="00362366">
            <w:pPr>
              <w:rPr>
                <w:sz w:val="20"/>
                <w:szCs w:val="20"/>
                <w:lang w:val="en-US"/>
              </w:rPr>
            </w:pPr>
          </w:p>
        </w:tc>
      </w:tr>
    </w:tbl>
    <w:p w14:paraId="27EF7645" w14:textId="77777777" w:rsidR="00362366" w:rsidRPr="00CA4903" w:rsidRDefault="00362366" w:rsidP="0086307A">
      <w:pPr>
        <w:rPr>
          <w:sz w:val="20"/>
          <w:szCs w:val="20"/>
          <w:lang w:val="en-US"/>
        </w:rPr>
      </w:pPr>
    </w:p>
    <w:sectPr w:rsidR="00362366" w:rsidRPr="00CA4903" w:rsidSect="0043668F">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A1BB0" w14:textId="77777777" w:rsidR="00E12232" w:rsidRDefault="00E12232" w:rsidP="00B1763A">
      <w:r>
        <w:separator/>
      </w:r>
    </w:p>
  </w:endnote>
  <w:endnote w:type="continuationSeparator" w:id="0">
    <w:p w14:paraId="6853EEAF" w14:textId="77777777" w:rsidR="00E12232" w:rsidRDefault="00E12232" w:rsidP="00B1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Heiti Std R">
    <w:altName w:val="Adobe 黑体 Std R"/>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EA988" w14:textId="77777777" w:rsidR="00E12232" w:rsidRDefault="00E12232" w:rsidP="00B1763A">
      <w:r>
        <w:separator/>
      </w:r>
    </w:p>
  </w:footnote>
  <w:footnote w:type="continuationSeparator" w:id="0">
    <w:p w14:paraId="74027F6A" w14:textId="77777777" w:rsidR="00E12232" w:rsidRDefault="00E12232" w:rsidP="00B176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B5FBE"/>
    <w:multiLevelType w:val="hybridMultilevel"/>
    <w:tmpl w:val="2ECCD75E"/>
    <w:lvl w:ilvl="0" w:tplc="C4A45D0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F3E2E"/>
    <w:multiLevelType w:val="hybridMultilevel"/>
    <w:tmpl w:val="C73AAF28"/>
    <w:lvl w:ilvl="0" w:tplc="0822613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90338D5"/>
    <w:multiLevelType w:val="hybridMultilevel"/>
    <w:tmpl w:val="BBD8DBCA"/>
    <w:lvl w:ilvl="0" w:tplc="C1AC6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1433B8"/>
    <w:multiLevelType w:val="hybridMultilevel"/>
    <w:tmpl w:val="77322C4E"/>
    <w:lvl w:ilvl="0" w:tplc="BEE4A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12"/>
    <w:rsid w:val="00073E0E"/>
    <w:rsid w:val="000B2AB9"/>
    <w:rsid w:val="00184E21"/>
    <w:rsid w:val="001E6948"/>
    <w:rsid w:val="00362366"/>
    <w:rsid w:val="0043668F"/>
    <w:rsid w:val="0047730B"/>
    <w:rsid w:val="00662D68"/>
    <w:rsid w:val="006A5012"/>
    <w:rsid w:val="006F2722"/>
    <w:rsid w:val="00737D73"/>
    <w:rsid w:val="007B2F0D"/>
    <w:rsid w:val="008065AE"/>
    <w:rsid w:val="00862AC9"/>
    <w:rsid w:val="0086307A"/>
    <w:rsid w:val="008E0FFB"/>
    <w:rsid w:val="009D6E41"/>
    <w:rsid w:val="009E4202"/>
    <w:rsid w:val="00B1763A"/>
    <w:rsid w:val="00B862A9"/>
    <w:rsid w:val="00CA4903"/>
    <w:rsid w:val="00E12232"/>
    <w:rsid w:val="00E4022A"/>
    <w:rsid w:val="00EA1E0C"/>
    <w:rsid w:val="00EA4FDD"/>
    <w:rsid w:val="00F73B4E"/>
    <w:rsid w:val="00FC0F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BFCE"/>
  <w15:chartTrackingRefBased/>
  <w15:docId w15:val="{3FA0E2D7-2E80-2F4D-9EA3-C2AC0C23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D7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Normal">
    <w:name w:val="Template Normal"/>
    <w:basedOn w:val="Normal"/>
    <w:qFormat/>
    <w:rsid w:val="000B2AB9"/>
    <w:pPr>
      <w:jc w:val="both"/>
    </w:pPr>
    <w:rPr>
      <w:lang w:val="en-US"/>
    </w:rPr>
  </w:style>
  <w:style w:type="paragraph" w:styleId="ListParagraph">
    <w:name w:val="List Paragraph"/>
    <w:aliases w:val="sub 1,List Paragraph1"/>
    <w:basedOn w:val="Normal"/>
    <w:link w:val="ListParagraphChar"/>
    <w:uiPriority w:val="34"/>
    <w:qFormat/>
    <w:rsid w:val="006A5012"/>
    <w:pPr>
      <w:ind w:left="720"/>
      <w:contextualSpacing/>
    </w:pPr>
  </w:style>
  <w:style w:type="table" w:styleId="TableGrid">
    <w:name w:val="Table Grid"/>
    <w:basedOn w:val="TableNormal"/>
    <w:uiPriority w:val="39"/>
    <w:rsid w:val="006A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0FFB"/>
    <w:pPr>
      <w:spacing w:before="100" w:beforeAutospacing="1" w:after="100" w:afterAutospacing="1"/>
    </w:pPr>
  </w:style>
  <w:style w:type="character" w:customStyle="1" w:styleId="ListParagraphChar">
    <w:name w:val="List Paragraph Char"/>
    <w:aliases w:val="sub 1 Char,List Paragraph1 Char"/>
    <w:link w:val="ListParagraph"/>
    <w:uiPriority w:val="34"/>
    <w:locked/>
    <w:rsid w:val="00CA4903"/>
    <w:rPr>
      <w:rFonts w:ascii="Times New Roman" w:eastAsia="Times New Roman" w:hAnsi="Times New Roman" w:cs="Times New Roman"/>
    </w:rPr>
  </w:style>
  <w:style w:type="paragraph" w:styleId="Header">
    <w:name w:val="header"/>
    <w:basedOn w:val="Normal"/>
    <w:link w:val="HeaderChar"/>
    <w:uiPriority w:val="99"/>
    <w:unhideWhenUsed/>
    <w:rsid w:val="00B1763A"/>
    <w:pPr>
      <w:tabs>
        <w:tab w:val="center" w:pos="4680"/>
        <w:tab w:val="right" w:pos="9360"/>
      </w:tabs>
    </w:pPr>
  </w:style>
  <w:style w:type="character" w:customStyle="1" w:styleId="HeaderChar">
    <w:name w:val="Header Char"/>
    <w:basedOn w:val="DefaultParagraphFont"/>
    <w:link w:val="Header"/>
    <w:uiPriority w:val="99"/>
    <w:rsid w:val="00B1763A"/>
    <w:rPr>
      <w:rFonts w:ascii="Times New Roman" w:eastAsia="Times New Roman" w:hAnsi="Times New Roman" w:cs="Times New Roman"/>
    </w:rPr>
  </w:style>
  <w:style w:type="paragraph" w:styleId="Footer">
    <w:name w:val="footer"/>
    <w:basedOn w:val="Normal"/>
    <w:link w:val="FooterChar"/>
    <w:uiPriority w:val="99"/>
    <w:unhideWhenUsed/>
    <w:rsid w:val="00B1763A"/>
    <w:pPr>
      <w:tabs>
        <w:tab w:val="center" w:pos="4680"/>
        <w:tab w:val="right" w:pos="9360"/>
      </w:tabs>
    </w:pPr>
  </w:style>
  <w:style w:type="character" w:customStyle="1" w:styleId="FooterChar">
    <w:name w:val="Footer Char"/>
    <w:basedOn w:val="DefaultParagraphFont"/>
    <w:link w:val="Footer"/>
    <w:uiPriority w:val="99"/>
    <w:rsid w:val="00B176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336352">
      <w:bodyDiv w:val="1"/>
      <w:marLeft w:val="0"/>
      <w:marRight w:val="0"/>
      <w:marTop w:val="0"/>
      <w:marBottom w:val="0"/>
      <w:divBdr>
        <w:top w:val="none" w:sz="0" w:space="0" w:color="auto"/>
        <w:left w:val="none" w:sz="0" w:space="0" w:color="auto"/>
        <w:bottom w:val="none" w:sz="0" w:space="0" w:color="auto"/>
        <w:right w:val="none" w:sz="0" w:space="0" w:color="auto"/>
      </w:divBdr>
    </w:div>
    <w:div w:id="466554647">
      <w:bodyDiv w:val="1"/>
      <w:marLeft w:val="0"/>
      <w:marRight w:val="0"/>
      <w:marTop w:val="0"/>
      <w:marBottom w:val="0"/>
      <w:divBdr>
        <w:top w:val="none" w:sz="0" w:space="0" w:color="auto"/>
        <w:left w:val="none" w:sz="0" w:space="0" w:color="auto"/>
        <w:bottom w:val="none" w:sz="0" w:space="0" w:color="auto"/>
        <w:right w:val="none" w:sz="0" w:space="0" w:color="auto"/>
      </w:divBdr>
    </w:div>
    <w:div w:id="884025426">
      <w:bodyDiv w:val="1"/>
      <w:marLeft w:val="0"/>
      <w:marRight w:val="0"/>
      <w:marTop w:val="0"/>
      <w:marBottom w:val="0"/>
      <w:divBdr>
        <w:top w:val="none" w:sz="0" w:space="0" w:color="auto"/>
        <w:left w:val="none" w:sz="0" w:space="0" w:color="auto"/>
        <w:bottom w:val="none" w:sz="0" w:space="0" w:color="auto"/>
        <w:right w:val="none" w:sz="0" w:space="0" w:color="auto"/>
      </w:divBdr>
    </w:div>
    <w:div w:id="18019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A0A2-5054-4DE2-9301-7F206BBD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UIN Maulana Malik Ibrahim</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Inggit Asmawati</dc:creator>
  <cp:keywords/>
  <dc:description/>
  <cp:lastModifiedBy>OWNER</cp:lastModifiedBy>
  <cp:revision>5</cp:revision>
  <dcterms:created xsi:type="dcterms:W3CDTF">2022-04-26T06:32:00Z</dcterms:created>
  <dcterms:modified xsi:type="dcterms:W3CDTF">2022-04-27T08:31:00Z</dcterms:modified>
</cp:coreProperties>
</file>